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Pr="00C61CF4" w:rsidR="006E71F8" w:rsidP="000317D8" w:rsidRDefault="005A3364" w14:paraId="4ED18AAB" w14:textId="3A4F31ED">
      <w:pPr>
        <w:spacing w:after="0" w:line="240" w:lineRule="auto"/>
        <w:jc w:val="center"/>
        <w:rPr>
          <w:b w:val="1"/>
          <w:bCs w:val="1"/>
        </w:rPr>
      </w:pPr>
      <w:r w:rsidRPr="22EBB1F4" w:rsidR="005A3364">
        <w:rPr>
          <w:rFonts w:ascii="Times New Roman" w:hAnsi="Times New Roman" w:eastAsia="Times New Roman" w:cs="Times New Roman"/>
          <w:b w:val="1"/>
          <w:bCs w:val="1"/>
          <w:sz w:val="24"/>
          <w:szCs w:val="24"/>
        </w:rPr>
        <w:t xml:space="preserve"> Ladies of Leadership (LOL) Constitution</w:t>
      </w:r>
    </w:p>
    <w:p w:rsidR="006E71F8" w:rsidRDefault="006E71F8" w14:paraId="57C1A70C" w14:textId="77777777">
      <w:pPr>
        <w:spacing w:after="0" w:line="240" w:lineRule="auto"/>
      </w:pPr>
    </w:p>
    <w:p w:rsidR="006E71F8" w:rsidRDefault="00C61CF4" w14:paraId="3B326AE6" w14:textId="52560163">
      <w:pPr>
        <w:spacing w:after="0" w:line="240" w:lineRule="auto"/>
        <w:rPr>
          <w:rFonts w:ascii="Times New Roman" w:hAnsi="Times New Roman" w:eastAsia="Times New Roman" w:cs="Times New Roman"/>
          <w:b/>
          <w:bCs/>
          <w:i/>
          <w:iCs/>
          <w:sz w:val="24"/>
        </w:rPr>
      </w:pPr>
      <w:r w:rsidRPr="00C61CF4">
        <w:rPr>
          <w:rFonts w:ascii="Times New Roman" w:hAnsi="Times New Roman" w:eastAsia="Times New Roman" w:cs="Times New Roman"/>
          <w:b/>
          <w:bCs/>
          <w:i/>
          <w:iCs/>
          <w:sz w:val="24"/>
        </w:rPr>
        <w:t xml:space="preserve">Article </w:t>
      </w:r>
      <w:r w:rsidR="003B153A">
        <w:rPr>
          <w:rFonts w:ascii="Times New Roman" w:hAnsi="Times New Roman" w:eastAsia="Times New Roman" w:cs="Times New Roman"/>
          <w:b/>
          <w:bCs/>
          <w:i/>
          <w:iCs/>
          <w:sz w:val="24"/>
        </w:rPr>
        <w:t>1</w:t>
      </w:r>
      <w:r w:rsidRPr="00C61CF4">
        <w:rPr>
          <w:rFonts w:ascii="Times New Roman" w:hAnsi="Times New Roman" w:eastAsia="Times New Roman" w:cs="Times New Roman"/>
          <w:b/>
          <w:bCs/>
          <w:i/>
          <w:iCs/>
          <w:sz w:val="24"/>
        </w:rPr>
        <w:t xml:space="preserve"> - Name, Purpose, and Non-Discrimination Policy of the Organization</w:t>
      </w:r>
    </w:p>
    <w:p w:rsidRPr="00C61CF4" w:rsidR="006C4D27" w:rsidRDefault="006C4D27" w14:paraId="2E22E0E0" w14:textId="77777777">
      <w:pPr>
        <w:spacing w:after="0" w:line="240" w:lineRule="auto"/>
        <w:rPr>
          <w:b/>
          <w:bCs/>
          <w:i/>
          <w:iCs/>
        </w:rPr>
      </w:pPr>
    </w:p>
    <w:p w:rsidR="006C4D27" w:rsidRDefault="005A3364" w14:paraId="368442CF" w14:textId="77777777">
      <w:pPr>
        <w:spacing w:after="0" w:line="240" w:lineRule="auto"/>
        <w:rPr>
          <w:rFonts w:ascii="Times New Roman" w:hAnsi="Times New Roman" w:eastAsia="Times New Roman" w:cs="Times New Roman"/>
          <w:sz w:val="24"/>
        </w:rPr>
      </w:pPr>
      <w:r w:rsidRPr="00C61CF4">
        <w:rPr>
          <w:rFonts w:ascii="Times New Roman" w:hAnsi="Times New Roman" w:eastAsia="Times New Roman" w:cs="Times New Roman"/>
          <w:b/>
          <w:bCs/>
          <w:sz w:val="24"/>
        </w:rPr>
        <w:t>Section 1</w:t>
      </w:r>
      <w:r w:rsidR="00C61CF4">
        <w:rPr>
          <w:rFonts w:ascii="Times New Roman" w:hAnsi="Times New Roman" w:eastAsia="Times New Roman" w:cs="Times New Roman"/>
          <w:b/>
          <w:bCs/>
          <w:sz w:val="24"/>
        </w:rPr>
        <w:t>-</w:t>
      </w:r>
      <w:r w:rsidRPr="00C61CF4" w:rsidR="00C61CF4">
        <w:rPr>
          <w:rFonts w:ascii="Times New Roman" w:hAnsi="Times New Roman" w:eastAsia="Times New Roman" w:cs="Times New Roman"/>
          <w:b/>
          <w:bCs/>
          <w:sz w:val="24"/>
        </w:rPr>
        <w:t xml:space="preserve"> Name:</w:t>
      </w:r>
      <w:r>
        <w:rPr>
          <w:rFonts w:ascii="Times New Roman" w:hAnsi="Times New Roman" w:eastAsia="Times New Roman" w:cs="Times New Roman"/>
          <w:sz w:val="24"/>
        </w:rPr>
        <w:t xml:space="preserve"> </w:t>
      </w:r>
    </w:p>
    <w:p w:rsidR="006E71F8" w:rsidRDefault="005A3364" w14:paraId="183BD6D8" w14:textId="0B19B723">
      <w:pPr>
        <w:spacing w:after="0" w:line="240" w:lineRule="auto"/>
        <w:rPr>
          <w:rFonts w:ascii="Times New Roman" w:hAnsi="Times New Roman" w:eastAsia="Times New Roman" w:cs="Times New Roman"/>
          <w:sz w:val="24"/>
        </w:rPr>
      </w:pPr>
      <w:r>
        <w:rPr>
          <w:rFonts w:ascii="Times New Roman" w:hAnsi="Times New Roman" w:eastAsia="Times New Roman" w:cs="Times New Roman"/>
          <w:sz w:val="24"/>
        </w:rPr>
        <w:t>The name of the organization is Ladies of Leadership (LOL).</w:t>
      </w:r>
    </w:p>
    <w:p w:rsidR="006C4D27" w:rsidRDefault="006C4D27" w14:paraId="7493714F" w14:textId="77777777">
      <w:pPr>
        <w:spacing w:after="0" w:line="240" w:lineRule="auto"/>
      </w:pPr>
    </w:p>
    <w:p w:rsidR="006A089C" w:rsidRDefault="005A3364" w14:paraId="4913625A" w14:textId="591D07EE">
      <w:pPr>
        <w:spacing w:after="0" w:line="240" w:lineRule="auto"/>
        <w:rPr>
          <w:rFonts w:ascii="Times New Roman" w:hAnsi="Times New Roman" w:eastAsia="Times New Roman" w:cs="Times New Roman"/>
          <w:sz w:val="24"/>
        </w:rPr>
      </w:pPr>
      <w:r w:rsidRPr="00C61CF4">
        <w:rPr>
          <w:rFonts w:ascii="Times New Roman" w:hAnsi="Times New Roman" w:eastAsia="Times New Roman" w:cs="Times New Roman"/>
          <w:b/>
          <w:bCs/>
          <w:sz w:val="24"/>
        </w:rPr>
        <w:t>Section 2</w:t>
      </w:r>
      <w:r w:rsidR="00C61CF4">
        <w:rPr>
          <w:rFonts w:ascii="Times New Roman" w:hAnsi="Times New Roman" w:eastAsia="Times New Roman" w:cs="Times New Roman"/>
          <w:b/>
          <w:bCs/>
          <w:sz w:val="24"/>
        </w:rPr>
        <w:t xml:space="preserve"> - Purpose</w:t>
      </w:r>
      <w:r w:rsidRPr="00C61CF4">
        <w:rPr>
          <w:rFonts w:ascii="Times New Roman" w:hAnsi="Times New Roman" w:eastAsia="Times New Roman" w:cs="Times New Roman"/>
          <w:b/>
          <w:bCs/>
          <w:sz w:val="24"/>
        </w:rPr>
        <w:t>:</w:t>
      </w:r>
      <w:r>
        <w:rPr>
          <w:rFonts w:ascii="Times New Roman" w:hAnsi="Times New Roman" w:eastAsia="Times New Roman" w:cs="Times New Roman"/>
          <w:sz w:val="24"/>
        </w:rPr>
        <w:t xml:space="preserve"> </w:t>
      </w:r>
    </w:p>
    <w:p w:rsidR="00205AA6" w:rsidRDefault="005A3364" w14:paraId="4AADD56A" w14:textId="3AF7F808">
      <w:pPr>
        <w:spacing w:after="0" w:line="240" w:lineRule="auto"/>
        <w:rPr>
          <w:rFonts w:ascii="Times New Roman" w:hAnsi="Times New Roman" w:eastAsia="Times New Roman" w:cs="Times New Roman"/>
          <w:sz w:val="24"/>
        </w:rPr>
      </w:pPr>
      <w:r w:rsidRPr="006A089C">
        <w:rPr>
          <w:rFonts w:ascii="Times New Roman" w:hAnsi="Times New Roman" w:eastAsia="Times New Roman" w:cs="Times New Roman"/>
          <w:sz w:val="24"/>
        </w:rPr>
        <w:t>Ladies of Leadership</w:t>
      </w:r>
      <w:r w:rsidR="006A089C">
        <w:rPr>
          <w:rFonts w:ascii="Times New Roman" w:hAnsi="Times New Roman" w:eastAsia="Times New Roman" w:cs="Times New Roman"/>
          <w:sz w:val="24"/>
        </w:rPr>
        <w:t xml:space="preserve"> aims to promote the personal, academic, and professional growth of first-year women </w:t>
      </w:r>
      <w:r w:rsidR="00A85764">
        <w:rPr>
          <w:rFonts w:ascii="Times New Roman" w:hAnsi="Times New Roman" w:eastAsia="Times New Roman" w:cs="Times New Roman"/>
          <w:sz w:val="24"/>
        </w:rPr>
        <w:t xml:space="preserve">of color through mentorship facilitated by upperclassman students. </w:t>
      </w:r>
      <w:r w:rsidRPr="006A089C">
        <w:rPr>
          <w:rFonts w:ascii="Times New Roman" w:hAnsi="Times New Roman" w:eastAsia="Times New Roman" w:cs="Times New Roman"/>
          <w:sz w:val="24"/>
        </w:rPr>
        <w:t>Taking a strengths-based approach to leadership development, Ladies of Leadership work</w:t>
      </w:r>
      <w:r w:rsidR="00A85764">
        <w:rPr>
          <w:rFonts w:ascii="Times New Roman" w:hAnsi="Times New Roman" w:eastAsia="Times New Roman" w:cs="Times New Roman"/>
          <w:sz w:val="24"/>
        </w:rPr>
        <w:t>s</w:t>
      </w:r>
      <w:r w:rsidRPr="006A089C">
        <w:rPr>
          <w:rFonts w:ascii="Times New Roman" w:hAnsi="Times New Roman" w:eastAsia="Times New Roman" w:cs="Times New Roman"/>
          <w:sz w:val="24"/>
        </w:rPr>
        <w:t xml:space="preserve"> with small groups of first</w:t>
      </w:r>
      <w:r w:rsidR="00A85764">
        <w:rPr>
          <w:rFonts w:ascii="Times New Roman" w:hAnsi="Times New Roman" w:eastAsia="Times New Roman" w:cs="Times New Roman"/>
          <w:sz w:val="24"/>
        </w:rPr>
        <w:t>-</w:t>
      </w:r>
      <w:r w:rsidRPr="006A089C">
        <w:rPr>
          <w:rFonts w:ascii="Times New Roman" w:hAnsi="Times New Roman" w:eastAsia="Times New Roman" w:cs="Times New Roman"/>
          <w:sz w:val="24"/>
        </w:rPr>
        <w:t xml:space="preserve">year women of color to create a supportive environment that is conducive to success. Our </w:t>
      </w:r>
      <w:proofErr w:type="gramStart"/>
      <w:r w:rsidRPr="006A089C">
        <w:rPr>
          <w:rFonts w:ascii="Times New Roman" w:hAnsi="Times New Roman" w:eastAsia="Times New Roman" w:cs="Times New Roman"/>
          <w:sz w:val="24"/>
        </w:rPr>
        <w:t>ultimate aim</w:t>
      </w:r>
      <w:proofErr w:type="gramEnd"/>
      <w:r w:rsidRPr="006A089C">
        <w:rPr>
          <w:rFonts w:ascii="Times New Roman" w:hAnsi="Times New Roman" w:eastAsia="Times New Roman" w:cs="Times New Roman"/>
          <w:sz w:val="24"/>
        </w:rPr>
        <w:t xml:space="preserve"> is to challenge and change (mis)perceptions of women of color through thoughtful research and programming that centralizes the contributions of women of color to society. In partnership with others serving women of color on The Ohio State University campus, we will accomplish this aim while upholding our core values of scholarship, service, wellness, empowerment, and leadership.</w:t>
      </w:r>
      <w:r>
        <w:rPr>
          <w:rFonts w:ascii="Times New Roman" w:hAnsi="Times New Roman" w:eastAsia="Times New Roman" w:cs="Times New Roman"/>
          <w:sz w:val="24"/>
        </w:rPr>
        <w:t xml:space="preserve"> </w:t>
      </w:r>
    </w:p>
    <w:p w:rsidRPr="006C4D27" w:rsidR="00C61CF4" w:rsidRDefault="00C61CF4" w14:paraId="746389DE" w14:textId="77777777">
      <w:pPr>
        <w:spacing w:after="0" w:line="240" w:lineRule="auto"/>
        <w:rPr>
          <w:rFonts w:ascii="Times New Roman" w:hAnsi="Times New Roman" w:eastAsia="Times New Roman" w:cs="Times New Roman"/>
          <w:b/>
          <w:bCs/>
          <w:sz w:val="24"/>
        </w:rPr>
      </w:pPr>
    </w:p>
    <w:p w:rsidR="006C4D27" w:rsidP="006C4D27" w:rsidRDefault="00205AA6" w14:paraId="7D8C5187" w14:textId="19B18DDC">
      <w:pPr>
        <w:spacing w:after="0" w:line="240" w:lineRule="auto"/>
        <w:rPr>
          <w:rFonts w:ascii="Times New Roman" w:hAnsi="Times New Roman" w:eastAsia="Times New Roman" w:cs="Times New Roman"/>
          <w:sz w:val="24"/>
        </w:rPr>
      </w:pPr>
      <w:r w:rsidRPr="006C4D27">
        <w:rPr>
          <w:rFonts w:ascii="Times New Roman" w:hAnsi="Times New Roman" w:eastAsia="Times New Roman" w:cs="Times New Roman"/>
          <w:b/>
          <w:bCs/>
          <w:sz w:val="24"/>
        </w:rPr>
        <w:t>Section 3</w:t>
      </w:r>
      <w:r w:rsidRPr="006C4D27" w:rsidR="00C61CF4">
        <w:rPr>
          <w:rFonts w:ascii="Times New Roman" w:hAnsi="Times New Roman" w:eastAsia="Times New Roman" w:cs="Times New Roman"/>
          <w:b/>
          <w:bCs/>
          <w:sz w:val="24"/>
        </w:rPr>
        <w:t xml:space="preserve"> – Non-Discrimination Policy</w:t>
      </w:r>
      <w:r>
        <w:rPr>
          <w:rFonts w:ascii="Times New Roman" w:hAnsi="Times New Roman" w:eastAsia="Times New Roman" w:cs="Times New Roman"/>
          <w:sz w:val="24"/>
        </w:rPr>
        <w:t xml:space="preserve">: </w:t>
      </w:r>
    </w:p>
    <w:p w:rsidR="006C4D27" w:rsidRDefault="006C4D27" w14:paraId="7E36D264" w14:textId="3161F147">
      <w:pPr>
        <w:spacing w:after="0" w:line="240" w:lineRule="auto"/>
        <w:rPr>
          <w:rFonts w:ascii="Times New Roman" w:hAnsi="Times New Roman" w:eastAsia="Times New Roman" w:cs="Times New Roman"/>
          <w:sz w:val="24"/>
        </w:rPr>
      </w:pPr>
      <w:r>
        <w:rPr>
          <w:rFonts w:ascii="Times New Roman" w:hAnsi="Times New Roman" w:eastAsia="Times New Roman" w:cs="Times New Roman"/>
          <w:sz w:val="24"/>
        </w:rPr>
        <w:t>Ladies of Leadership</w:t>
      </w:r>
      <w:r w:rsidRPr="006C4D27">
        <w:rPr>
          <w:rFonts w:ascii="Times New Roman" w:hAnsi="Times New Roman" w:eastAsia="Times New Roman" w:cs="Times New Roman"/>
          <w:sz w:val="24"/>
        </w:rPr>
        <w:t xml:space="preserve"> does not discriminate </w:t>
      </w:r>
      <w:proofErr w:type="gramStart"/>
      <w:r w:rsidRPr="006C4D27">
        <w:rPr>
          <w:rFonts w:ascii="Times New Roman" w:hAnsi="Times New Roman" w:eastAsia="Times New Roman" w:cs="Times New Roman"/>
          <w:sz w:val="24"/>
        </w:rPr>
        <w:t>on the basis of</w:t>
      </w:r>
      <w:proofErr w:type="gramEnd"/>
      <w:r w:rsidRPr="006C4D27">
        <w:rPr>
          <w:rFonts w:ascii="Times New Roman" w:hAnsi="Times New Roman" w:eastAsia="Times New Roman" w:cs="Times New Roman"/>
          <w:sz w:val="24"/>
        </w:rP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r>
        <w:rPr>
          <w:rFonts w:ascii="Times New Roman" w:hAnsi="Times New Roman" w:eastAsia="Times New Roman" w:cs="Times New Roman"/>
          <w:sz w:val="24"/>
        </w:rPr>
        <w:t>.</w:t>
      </w:r>
    </w:p>
    <w:p w:rsidR="00C9120D" w:rsidRDefault="00C9120D" w14:paraId="1C74ADE7" w14:textId="1571FF2C">
      <w:pPr>
        <w:spacing w:after="0" w:line="240" w:lineRule="auto"/>
        <w:rPr>
          <w:rFonts w:ascii="Times New Roman" w:hAnsi="Times New Roman" w:eastAsia="Times New Roman" w:cs="Times New Roman"/>
          <w:sz w:val="24"/>
        </w:rPr>
      </w:pPr>
    </w:p>
    <w:p w:rsidR="006C4D27" w:rsidRDefault="006C4D27" w14:paraId="32AB0332" w14:textId="494DC4A0">
      <w:pPr>
        <w:spacing w:after="0" w:line="240" w:lineRule="auto"/>
        <w:rPr>
          <w:rFonts w:ascii="Times New Roman" w:hAnsi="Times New Roman" w:eastAsia="Times New Roman" w:cs="Times New Roman"/>
          <w:sz w:val="24"/>
        </w:rPr>
      </w:pPr>
      <w:r w:rsidRPr="006C4D27">
        <w:rPr>
          <w:rFonts w:ascii="Times New Roman" w:hAnsi="Times New Roman" w:eastAsia="Times New Roman" w:cs="Times New Roman"/>
          <w:sz w:val="24"/>
        </w:rPr>
        <w:t xml:space="preserve">As a student organization at The Ohio State University, </w:t>
      </w:r>
      <w:r>
        <w:rPr>
          <w:rFonts w:ascii="Times New Roman" w:hAnsi="Times New Roman" w:eastAsia="Times New Roman" w:cs="Times New Roman"/>
          <w:sz w:val="24"/>
        </w:rPr>
        <w:t>Ladies of Leadership</w:t>
      </w:r>
      <w:r w:rsidRPr="006C4D27">
        <w:rPr>
          <w:rFonts w:ascii="Times New Roman" w:hAnsi="Times New Roman" w:eastAsia="Times New Roman" w:cs="Times New Roman"/>
          <w:sz w:val="24"/>
        </w:rPr>
        <w:t xml:space="preserve"> expects its members to conduct themselves in a manner that maintains an environment free from sexual misconduct. All members are responsible for adhering to University Policy 1.15, which can be found here: </w:t>
      </w:r>
      <w:hyperlink w:history="1" r:id="rId4">
        <w:r w:rsidRPr="004B230F" w:rsidR="00A85764">
          <w:rPr>
            <w:rStyle w:val="Hyperlink"/>
            <w:rFonts w:ascii="Times New Roman" w:hAnsi="Times New Roman" w:eastAsia="Times New Roman" w:cs="Times New Roman"/>
            <w:sz w:val="24"/>
          </w:rPr>
          <w:t>https://hr.osu.edu/public/documents/policy/policy115.pdf</w:t>
        </w:r>
      </w:hyperlink>
      <w:r w:rsidRPr="006C4D27">
        <w:rPr>
          <w:rFonts w:ascii="Times New Roman" w:hAnsi="Times New Roman" w:eastAsia="Times New Roman" w:cs="Times New Roman"/>
          <w:sz w:val="24"/>
        </w:rPr>
        <w:t>.</w:t>
      </w:r>
      <w:r w:rsidR="00A85764">
        <w:rPr>
          <w:rFonts w:ascii="Times New Roman" w:hAnsi="Times New Roman" w:eastAsia="Times New Roman" w:cs="Times New Roman"/>
          <w:sz w:val="24"/>
        </w:rPr>
        <w:t xml:space="preserve"> </w:t>
      </w:r>
      <w:r w:rsidRPr="006C4D27">
        <w:rPr>
          <w:rFonts w:ascii="Times New Roman" w:hAnsi="Times New Roman" w:eastAsia="Times New Roman" w:cs="Times New Roman"/>
          <w:sz w:val="24"/>
        </w:rPr>
        <w:t xml:space="preserve"> </w:t>
      </w:r>
    </w:p>
    <w:p w:rsidR="006C4D27" w:rsidRDefault="006C4D27" w14:paraId="3A28EBA0" w14:textId="77777777">
      <w:pPr>
        <w:spacing w:after="0" w:line="240" w:lineRule="auto"/>
        <w:rPr>
          <w:rFonts w:ascii="Times New Roman" w:hAnsi="Times New Roman" w:eastAsia="Times New Roman" w:cs="Times New Roman"/>
          <w:sz w:val="24"/>
        </w:rPr>
      </w:pPr>
    </w:p>
    <w:p w:rsidR="006C4D27" w:rsidRDefault="006C4D27" w14:paraId="5156EE4F" w14:textId="29EE00AB">
      <w:pPr>
        <w:spacing w:after="0" w:line="240" w:lineRule="auto"/>
        <w:rPr>
          <w:rFonts w:ascii="Times New Roman" w:hAnsi="Times New Roman" w:eastAsia="Times New Roman" w:cs="Times New Roman"/>
          <w:sz w:val="24"/>
        </w:rPr>
      </w:pPr>
      <w:r w:rsidRPr="006C4D27">
        <w:rPr>
          <w:rFonts w:ascii="Times New Roman" w:hAnsi="Times New Roman" w:eastAsia="Times New Roman" w:cs="Times New Roman"/>
          <w:sz w:val="24"/>
        </w:rPr>
        <w:t xml:space="preserve">If you or someone you know has been sexually harassed or assaulted, you may find the appropriate resources at </w:t>
      </w:r>
      <w:hyperlink w:history="1" r:id="rId5">
        <w:r w:rsidRPr="004B230F" w:rsidR="00A85764">
          <w:rPr>
            <w:rStyle w:val="Hyperlink"/>
            <w:rFonts w:ascii="Times New Roman" w:hAnsi="Times New Roman" w:eastAsia="Times New Roman" w:cs="Times New Roman"/>
            <w:sz w:val="24"/>
          </w:rPr>
          <w:t>http://titleIX.osu.edu</w:t>
        </w:r>
      </w:hyperlink>
      <w:r w:rsidR="00A85764">
        <w:rPr>
          <w:rFonts w:ascii="Times New Roman" w:hAnsi="Times New Roman" w:eastAsia="Times New Roman" w:cs="Times New Roman"/>
          <w:sz w:val="24"/>
        </w:rPr>
        <w:t xml:space="preserve"> </w:t>
      </w:r>
      <w:r w:rsidRPr="006C4D27">
        <w:rPr>
          <w:rFonts w:ascii="Times New Roman" w:hAnsi="Times New Roman" w:eastAsia="Times New Roman" w:cs="Times New Roman"/>
          <w:sz w:val="24"/>
        </w:rPr>
        <w:t xml:space="preserve">or by contacting the Ohio State Title IX Coordinator at </w:t>
      </w:r>
      <w:hyperlink w:history="1" r:id="rId6">
        <w:r w:rsidRPr="004B230F" w:rsidR="00A85764">
          <w:rPr>
            <w:rStyle w:val="Hyperlink"/>
            <w:rFonts w:ascii="Times New Roman" w:hAnsi="Times New Roman" w:eastAsia="Times New Roman" w:cs="Times New Roman"/>
            <w:sz w:val="24"/>
          </w:rPr>
          <w:t>titleIX@osu.edu</w:t>
        </w:r>
      </w:hyperlink>
      <w:r w:rsidRPr="006C4D27">
        <w:rPr>
          <w:rFonts w:ascii="Times New Roman" w:hAnsi="Times New Roman" w:eastAsia="Times New Roman" w:cs="Times New Roman"/>
          <w:sz w:val="24"/>
        </w:rPr>
        <w:t>.</w:t>
      </w:r>
      <w:r w:rsidR="00A85764">
        <w:rPr>
          <w:rFonts w:ascii="Times New Roman" w:hAnsi="Times New Roman" w:eastAsia="Times New Roman" w:cs="Times New Roman"/>
          <w:sz w:val="24"/>
        </w:rPr>
        <w:t xml:space="preserve"> </w:t>
      </w:r>
    </w:p>
    <w:p w:rsidRPr="00F9225C" w:rsidR="006C4D27" w:rsidRDefault="006C4D27" w14:paraId="3CA011BE" w14:textId="77777777">
      <w:pPr>
        <w:spacing w:after="0" w:line="240" w:lineRule="auto"/>
        <w:rPr>
          <w:rFonts w:ascii="Times New Roman" w:hAnsi="Times New Roman" w:eastAsia="Times New Roman" w:cs="Times New Roman"/>
          <w:b/>
          <w:bCs/>
          <w:sz w:val="24"/>
        </w:rPr>
      </w:pPr>
    </w:p>
    <w:p w:rsidRPr="00F9225C" w:rsidR="006E71F8" w:rsidRDefault="00F9225C" w14:paraId="43403A21" w14:textId="63EFF090">
      <w:pPr>
        <w:spacing w:after="0" w:line="240" w:lineRule="auto"/>
        <w:rPr>
          <w:b/>
          <w:bCs/>
          <w:i/>
          <w:iCs/>
        </w:rPr>
      </w:pPr>
      <w:r w:rsidRPr="00F9225C">
        <w:rPr>
          <w:rFonts w:ascii="Times New Roman" w:hAnsi="Times New Roman" w:eastAsia="Times New Roman" w:cs="Times New Roman"/>
          <w:b/>
          <w:bCs/>
          <w:i/>
          <w:iCs/>
          <w:sz w:val="24"/>
        </w:rPr>
        <w:t>Article II - Membership: Qualifications and categories of membership</w:t>
      </w:r>
    </w:p>
    <w:p w:rsidR="00F9225C" w:rsidRDefault="005A3364" w14:paraId="014F3716" w14:textId="48A07C8E">
      <w:pPr>
        <w:spacing w:after="0" w:line="240" w:lineRule="auto"/>
        <w:rPr>
          <w:rFonts w:ascii="Times New Roman" w:hAnsi="Times New Roman" w:eastAsia="Times New Roman" w:cs="Times New Roman"/>
          <w:sz w:val="24"/>
        </w:rPr>
      </w:pPr>
      <w:r>
        <w:rPr>
          <w:rFonts w:ascii="Times New Roman" w:hAnsi="Times New Roman" w:eastAsia="Times New Roman" w:cs="Times New Roman"/>
          <w:sz w:val="24"/>
        </w:rPr>
        <w:t>Active mentee membership is given to selected individuals that are first-year students here at The Ohio University. Active mentor membership is given to upperclassm</w:t>
      </w:r>
      <w:r w:rsidR="003B153A">
        <w:rPr>
          <w:rFonts w:ascii="Times New Roman" w:hAnsi="Times New Roman" w:eastAsia="Times New Roman" w:cs="Times New Roman"/>
          <w:sz w:val="24"/>
        </w:rPr>
        <w:t>an students</w:t>
      </w:r>
      <w:r>
        <w:rPr>
          <w:rFonts w:ascii="Times New Roman" w:hAnsi="Times New Roman" w:eastAsia="Times New Roman" w:cs="Times New Roman"/>
          <w:sz w:val="24"/>
        </w:rPr>
        <w:t xml:space="preserve"> that have gone through an application process and have been chosen by the </w:t>
      </w:r>
      <w:r w:rsidR="00A85764">
        <w:rPr>
          <w:rFonts w:ascii="Times New Roman" w:hAnsi="Times New Roman" w:eastAsia="Times New Roman" w:cs="Times New Roman"/>
          <w:sz w:val="24"/>
        </w:rPr>
        <w:t>executive board</w:t>
      </w:r>
      <w:r>
        <w:rPr>
          <w:rFonts w:ascii="Times New Roman" w:hAnsi="Times New Roman" w:eastAsia="Times New Roman" w:cs="Times New Roman"/>
          <w:sz w:val="24"/>
        </w:rPr>
        <w:t xml:space="preserve">. </w:t>
      </w:r>
    </w:p>
    <w:p w:rsidR="00F9225C" w:rsidRDefault="00F9225C" w14:paraId="5D058EB6" w14:textId="77777777">
      <w:pPr>
        <w:spacing w:after="0" w:line="240" w:lineRule="auto"/>
        <w:rPr>
          <w:rFonts w:ascii="Times New Roman" w:hAnsi="Times New Roman" w:eastAsia="Times New Roman" w:cs="Times New Roman"/>
          <w:sz w:val="24"/>
        </w:rPr>
      </w:pPr>
    </w:p>
    <w:p w:rsidR="00F9225C" w:rsidRDefault="00F9225C" w14:paraId="24617116" w14:textId="6A1BE843">
      <w:pPr>
        <w:spacing w:after="0" w:line="240" w:lineRule="auto"/>
        <w:rPr>
          <w:rFonts w:ascii="Times New Roman" w:hAnsi="Times New Roman" w:eastAsia="Times New Roman" w:cs="Times New Roman"/>
          <w:b/>
          <w:bCs/>
          <w:sz w:val="24"/>
        </w:rPr>
      </w:pPr>
      <w:r w:rsidRPr="00F9225C">
        <w:rPr>
          <w:rFonts w:ascii="Times New Roman" w:hAnsi="Times New Roman" w:eastAsia="Times New Roman" w:cs="Times New Roman"/>
          <w:b/>
          <w:bCs/>
          <w:i/>
          <w:iCs/>
          <w:sz w:val="24"/>
        </w:rPr>
        <w:t>Article III – Methods for Removing Members and Executive Officers</w:t>
      </w:r>
    </w:p>
    <w:p w:rsidR="00F9225C" w:rsidP="0083425D" w:rsidRDefault="00F9225C" w14:paraId="127C926D" w14:textId="099A3749">
      <w:pPr>
        <w:spacing w:after="0" w:line="240" w:lineRule="auto"/>
        <w:ind w:left="720"/>
        <w:rPr>
          <w:rFonts w:ascii="Times New Roman" w:hAnsi="Times New Roman" w:eastAsia="Times New Roman" w:cs="Times New Roman"/>
          <w:sz w:val="24"/>
        </w:rPr>
      </w:pPr>
      <w:proofErr w:type="spellStart"/>
      <w:r w:rsidRPr="00F9225C">
        <w:rPr>
          <w:rFonts w:ascii="Times New Roman" w:hAnsi="Times New Roman" w:eastAsia="Times New Roman" w:cs="Times New Roman"/>
          <w:sz w:val="24"/>
        </w:rPr>
        <w:t>III.a</w:t>
      </w:r>
      <w:proofErr w:type="spellEnd"/>
      <w:r>
        <w:rPr>
          <w:rFonts w:ascii="Times New Roman" w:hAnsi="Times New Roman" w:eastAsia="Times New Roman" w:cs="Times New Roman"/>
          <w:sz w:val="24"/>
        </w:rPr>
        <w:t xml:space="preserve">. </w:t>
      </w:r>
      <w:r w:rsidRPr="00F9225C">
        <w:rPr>
          <w:rFonts w:ascii="Times New Roman" w:hAnsi="Times New Roman" w:eastAsia="Times New Roman" w:cs="Times New Roman"/>
          <w:sz w:val="24"/>
        </w:rPr>
        <w:t xml:space="preserve">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officers in consultation with the organization’s advisor. </w:t>
      </w:r>
    </w:p>
    <w:p w:rsidR="00F9225C" w:rsidRDefault="00F9225C" w14:paraId="314AA661" w14:textId="77777777">
      <w:pPr>
        <w:spacing w:after="0" w:line="240" w:lineRule="auto"/>
        <w:rPr>
          <w:rFonts w:ascii="Times New Roman" w:hAnsi="Times New Roman" w:eastAsia="Times New Roman" w:cs="Times New Roman"/>
          <w:sz w:val="24"/>
        </w:rPr>
      </w:pPr>
    </w:p>
    <w:p w:rsidR="00F9225C" w:rsidP="0083425D" w:rsidRDefault="00F9225C" w14:paraId="13D45C37" w14:textId="6232B3BD">
      <w:pPr>
        <w:spacing w:after="0" w:line="240" w:lineRule="auto"/>
        <w:ind w:left="720"/>
        <w:rPr>
          <w:rFonts w:ascii="Times New Roman" w:hAnsi="Times New Roman" w:eastAsia="Times New Roman" w:cs="Times New Roman"/>
          <w:sz w:val="24"/>
        </w:rPr>
      </w:pPr>
      <w:proofErr w:type="spellStart"/>
      <w:r w:rsidRPr="00F9225C">
        <w:rPr>
          <w:rFonts w:ascii="Times New Roman" w:hAnsi="Times New Roman" w:eastAsia="Times New Roman" w:cs="Times New Roman"/>
          <w:sz w:val="24"/>
        </w:rPr>
        <w:t>III.b</w:t>
      </w:r>
      <w:proofErr w:type="spellEnd"/>
      <w:r w:rsidRPr="00F9225C">
        <w:rPr>
          <w:rFonts w:ascii="Times New Roman" w:hAnsi="Times New Roman" w:eastAsia="Times New Roman" w:cs="Times New Roman"/>
          <w:sz w:val="24"/>
        </w:rPr>
        <w:t>.</w:t>
      </w:r>
      <w:r>
        <w:rPr>
          <w:rFonts w:ascii="Times New Roman" w:hAnsi="Times New Roman" w:eastAsia="Times New Roman" w:cs="Times New Roman"/>
          <w:sz w:val="24"/>
        </w:rPr>
        <w:t xml:space="preserve"> </w:t>
      </w:r>
      <w:r w:rsidRPr="00F9225C">
        <w:rPr>
          <w:rFonts w:ascii="Times New Roman" w:hAnsi="Times New Roman" w:eastAsia="Times New Roman" w:cs="Times New Roman"/>
          <w:sz w:val="24"/>
        </w:rPr>
        <w:t xml:space="preserve">Any elected officer of the chapter may be removed from their position for cause. Cause for removal </w:t>
      </w:r>
      <w:proofErr w:type="gramStart"/>
      <w:r w:rsidRPr="00F9225C">
        <w:rPr>
          <w:rFonts w:ascii="Times New Roman" w:hAnsi="Times New Roman" w:eastAsia="Times New Roman" w:cs="Times New Roman"/>
          <w:sz w:val="24"/>
        </w:rPr>
        <w:t>includes, but</w:t>
      </w:r>
      <w:proofErr w:type="gramEnd"/>
      <w:r w:rsidRPr="00F9225C">
        <w:rPr>
          <w:rFonts w:ascii="Times New Roman" w:hAnsi="Times New Roman" w:eastAsia="Times New Roman" w:cs="Times New Roman"/>
          <w:sz w:val="24"/>
        </w:rPr>
        <w:t xml:space="preserve"> is not limited to: violation of the constitution or by-laws, </w:t>
      </w:r>
      <w:r w:rsidRPr="00F9225C">
        <w:rPr>
          <w:rFonts w:ascii="Times New Roman" w:hAnsi="Times New Roman" w:eastAsia="Times New Roman" w:cs="Times New Roman"/>
          <w:sz w:val="24"/>
        </w:rPr>
        <w:lastRenderedPageBreak/>
        <w:t xml:space="preserve">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 </w:t>
      </w:r>
    </w:p>
    <w:p w:rsidR="00F9225C" w:rsidRDefault="00F9225C" w14:paraId="0AE8E606" w14:textId="77777777">
      <w:pPr>
        <w:spacing w:after="0" w:line="240" w:lineRule="auto"/>
        <w:rPr>
          <w:rFonts w:ascii="Times New Roman" w:hAnsi="Times New Roman" w:eastAsia="Times New Roman" w:cs="Times New Roman"/>
          <w:sz w:val="24"/>
        </w:rPr>
      </w:pPr>
    </w:p>
    <w:p w:rsidR="00F9225C" w:rsidP="0083425D" w:rsidRDefault="00F9225C" w14:paraId="7CC516C4" w14:textId="54E25BCF">
      <w:pPr>
        <w:spacing w:after="0" w:line="240" w:lineRule="auto"/>
        <w:ind w:left="720"/>
        <w:rPr>
          <w:rFonts w:ascii="Times New Roman" w:hAnsi="Times New Roman" w:eastAsia="Times New Roman" w:cs="Times New Roman"/>
          <w:sz w:val="24"/>
        </w:rPr>
      </w:pPr>
      <w:proofErr w:type="spellStart"/>
      <w:r w:rsidRPr="00F9225C">
        <w:rPr>
          <w:rFonts w:ascii="Times New Roman" w:hAnsi="Times New Roman" w:eastAsia="Times New Roman" w:cs="Times New Roman"/>
          <w:sz w:val="24"/>
        </w:rPr>
        <w:t>III.c</w:t>
      </w:r>
      <w:proofErr w:type="spellEnd"/>
      <w:r w:rsidRPr="00F9225C">
        <w:rPr>
          <w:rFonts w:ascii="Times New Roman" w:hAnsi="Times New Roman" w:eastAsia="Times New Roman" w:cs="Times New Roman"/>
          <w:sz w:val="24"/>
        </w:rPr>
        <w:t xml:space="preserve">. </w:t>
      </w:r>
      <w:proofErr w:type="gramStart"/>
      <w:r w:rsidRPr="00F9225C">
        <w:rPr>
          <w:rFonts w:ascii="Times New Roman" w:hAnsi="Times New Roman" w:eastAsia="Times New Roman" w:cs="Times New Roman"/>
          <w:sz w:val="24"/>
        </w:rPr>
        <w:t>In the event that</w:t>
      </w:r>
      <w:proofErr w:type="gramEnd"/>
      <w:r w:rsidRPr="00F9225C">
        <w:rPr>
          <w:rFonts w:ascii="Times New Roman" w:hAnsi="Times New Roman" w:eastAsia="Times New Roman" w:cs="Times New Roman"/>
          <w:sz w:val="24"/>
        </w:rPr>
        <w:t xml:space="preserve"> the reason for member removal is protected by the Family Educational Rights and Privacy Act (FERPA) or cannot otherwise be shared with members (e.g., while an investigation is pending), {00312468-1} the executive board, in consultation with the organization’s advisor, may vote to temporarily suspend a member or executive officer.</w:t>
      </w:r>
    </w:p>
    <w:p w:rsidR="00F9225C" w:rsidRDefault="00F9225C" w14:paraId="23603F1C" w14:textId="77777777">
      <w:pPr>
        <w:spacing w:after="0" w:line="240" w:lineRule="auto"/>
      </w:pPr>
    </w:p>
    <w:p w:rsidRPr="00C273F7" w:rsidR="00C273F7" w:rsidRDefault="00C273F7" w14:paraId="197F55D2" w14:textId="575C611D">
      <w:pPr>
        <w:spacing w:after="0" w:line="240" w:lineRule="auto"/>
        <w:rPr>
          <w:rFonts w:ascii="Times New Roman" w:hAnsi="Times New Roman" w:eastAsia="Times New Roman" w:cs="Times New Roman"/>
          <w:b/>
          <w:bCs/>
          <w:i/>
          <w:iCs/>
          <w:sz w:val="24"/>
        </w:rPr>
      </w:pPr>
      <w:r w:rsidRPr="00C273F7">
        <w:rPr>
          <w:rFonts w:ascii="Times New Roman" w:hAnsi="Times New Roman" w:eastAsia="Times New Roman" w:cs="Times New Roman"/>
          <w:b/>
          <w:bCs/>
          <w:i/>
          <w:iCs/>
          <w:sz w:val="24"/>
        </w:rPr>
        <w:t>Article IV - Organization Leadership</w:t>
      </w:r>
    </w:p>
    <w:p w:rsidR="00C273F7" w:rsidRDefault="00C273F7" w14:paraId="7ED618E2" w14:textId="77777777">
      <w:pPr>
        <w:spacing w:after="0" w:line="240" w:lineRule="auto"/>
        <w:rPr>
          <w:rFonts w:ascii="Times New Roman" w:hAnsi="Times New Roman" w:eastAsia="Times New Roman" w:cs="Times New Roman"/>
          <w:sz w:val="24"/>
        </w:rPr>
      </w:pPr>
    </w:p>
    <w:p w:rsidR="00B80969" w:rsidRDefault="005A3364" w14:paraId="2303BBD5" w14:textId="6ACFF3D0">
      <w:pPr>
        <w:spacing w:after="0" w:line="240" w:lineRule="auto"/>
        <w:rPr>
          <w:rFonts w:ascii="Times New Roman" w:hAnsi="Times New Roman" w:eastAsia="Times New Roman" w:cs="Times New Roman"/>
          <w:sz w:val="24"/>
        </w:rPr>
      </w:pPr>
      <w:r>
        <w:rPr>
          <w:rFonts w:ascii="Times New Roman" w:hAnsi="Times New Roman" w:eastAsia="Times New Roman" w:cs="Times New Roman"/>
          <w:sz w:val="24"/>
        </w:rPr>
        <w:t xml:space="preserve">The executive board of Ladies of Leadership consists of </w:t>
      </w:r>
      <w:r w:rsidR="00C273F7">
        <w:rPr>
          <w:rFonts w:ascii="Times New Roman" w:hAnsi="Times New Roman" w:eastAsia="Times New Roman" w:cs="Times New Roman"/>
          <w:sz w:val="24"/>
        </w:rPr>
        <w:t>the Co-Presidents (2),</w:t>
      </w:r>
      <w:r>
        <w:rPr>
          <w:rFonts w:ascii="Times New Roman" w:hAnsi="Times New Roman" w:eastAsia="Times New Roman" w:cs="Times New Roman"/>
          <w:sz w:val="24"/>
        </w:rPr>
        <w:t xml:space="preserve"> Treasurer</w:t>
      </w:r>
      <w:r w:rsidR="00507399">
        <w:rPr>
          <w:rFonts w:ascii="Times New Roman" w:hAnsi="Times New Roman" w:eastAsia="Times New Roman" w:cs="Times New Roman"/>
          <w:sz w:val="24"/>
        </w:rPr>
        <w:t>, Secretary, Director</w:t>
      </w:r>
      <w:r w:rsidR="00C273F7">
        <w:rPr>
          <w:rFonts w:ascii="Times New Roman" w:hAnsi="Times New Roman" w:eastAsia="Times New Roman" w:cs="Times New Roman"/>
          <w:sz w:val="24"/>
        </w:rPr>
        <w:t>s</w:t>
      </w:r>
      <w:r w:rsidR="00507399">
        <w:rPr>
          <w:rFonts w:ascii="Times New Roman" w:hAnsi="Times New Roman" w:eastAsia="Times New Roman" w:cs="Times New Roman"/>
          <w:sz w:val="24"/>
        </w:rPr>
        <w:t xml:space="preserve"> of Programming</w:t>
      </w:r>
      <w:r w:rsidR="00C273F7">
        <w:rPr>
          <w:rFonts w:ascii="Times New Roman" w:hAnsi="Times New Roman" w:eastAsia="Times New Roman" w:cs="Times New Roman"/>
          <w:sz w:val="24"/>
        </w:rPr>
        <w:t xml:space="preserve"> (2)</w:t>
      </w:r>
      <w:r w:rsidR="00507399">
        <w:rPr>
          <w:rFonts w:ascii="Times New Roman" w:hAnsi="Times New Roman" w:eastAsia="Times New Roman" w:cs="Times New Roman"/>
          <w:sz w:val="24"/>
        </w:rPr>
        <w:t>, Service Chair</w:t>
      </w:r>
      <w:r w:rsidR="00C273F7">
        <w:rPr>
          <w:rFonts w:ascii="Times New Roman" w:hAnsi="Times New Roman" w:eastAsia="Times New Roman" w:cs="Times New Roman"/>
          <w:sz w:val="24"/>
        </w:rPr>
        <w:t>, Photography Chair, and Public Relations Chair</w:t>
      </w:r>
      <w:r>
        <w:rPr>
          <w:rFonts w:ascii="Times New Roman" w:hAnsi="Times New Roman" w:eastAsia="Times New Roman" w:cs="Times New Roman"/>
          <w:sz w:val="24"/>
        </w:rPr>
        <w:t>.</w:t>
      </w:r>
    </w:p>
    <w:p w:rsidR="00B80969" w:rsidRDefault="00B80969" w14:paraId="6149908D" w14:textId="77777777">
      <w:pPr>
        <w:spacing w:after="0" w:line="240" w:lineRule="auto"/>
        <w:rPr>
          <w:rFonts w:ascii="Times New Roman" w:hAnsi="Times New Roman" w:eastAsia="Times New Roman" w:cs="Times New Roman"/>
          <w:sz w:val="24"/>
        </w:rPr>
      </w:pPr>
    </w:p>
    <w:p w:rsidR="00B80969" w:rsidRDefault="00C273F7" w14:paraId="5E3B5793" w14:textId="6A21B734">
      <w:pPr>
        <w:spacing w:after="0" w:line="240" w:lineRule="auto"/>
        <w:rPr>
          <w:rFonts w:ascii="Times New Roman" w:hAnsi="Times New Roman" w:eastAsia="Times New Roman" w:cs="Times New Roman"/>
          <w:sz w:val="24"/>
        </w:rPr>
      </w:pPr>
      <w:r>
        <w:rPr>
          <w:rFonts w:ascii="Times New Roman" w:hAnsi="Times New Roman" w:eastAsia="Times New Roman" w:cs="Times New Roman"/>
          <w:sz w:val="24"/>
        </w:rPr>
        <w:t>Co-</w:t>
      </w:r>
      <w:r w:rsidRPr="00B80969" w:rsidR="00B80969">
        <w:rPr>
          <w:rFonts w:ascii="Times New Roman" w:hAnsi="Times New Roman" w:eastAsia="Times New Roman" w:cs="Times New Roman"/>
          <w:sz w:val="24"/>
        </w:rPr>
        <w:t>P</w:t>
      </w:r>
      <w:r w:rsidR="00B80969">
        <w:rPr>
          <w:rFonts w:ascii="Times New Roman" w:hAnsi="Times New Roman" w:eastAsia="Times New Roman" w:cs="Times New Roman"/>
          <w:sz w:val="24"/>
        </w:rPr>
        <w:t xml:space="preserve">resident duties: </w:t>
      </w:r>
      <w:r>
        <w:rPr>
          <w:rFonts w:ascii="Times New Roman" w:hAnsi="Times New Roman" w:eastAsia="Times New Roman" w:cs="Times New Roman"/>
          <w:sz w:val="24"/>
        </w:rPr>
        <w:t>C</w:t>
      </w:r>
      <w:r w:rsidR="005A3364">
        <w:rPr>
          <w:rFonts w:ascii="Times New Roman" w:hAnsi="Times New Roman" w:eastAsia="Times New Roman" w:cs="Times New Roman"/>
          <w:sz w:val="24"/>
        </w:rPr>
        <w:t>reating agendas, emailing updates and important information to mentees and mentors, serving as the main contact person of the organization, a</w:t>
      </w:r>
      <w:r w:rsidR="00B80969">
        <w:rPr>
          <w:rFonts w:ascii="Times New Roman" w:hAnsi="Times New Roman" w:eastAsia="Times New Roman" w:cs="Times New Roman"/>
          <w:sz w:val="24"/>
        </w:rPr>
        <w:t xml:space="preserve">nd making major decisions. </w:t>
      </w:r>
    </w:p>
    <w:p w:rsidR="00B80969" w:rsidRDefault="00B80969" w14:paraId="44F284C6" w14:textId="77777777">
      <w:pPr>
        <w:spacing w:after="0" w:line="240" w:lineRule="auto"/>
        <w:rPr>
          <w:rFonts w:ascii="Times New Roman" w:hAnsi="Times New Roman" w:eastAsia="Times New Roman" w:cs="Times New Roman"/>
          <w:sz w:val="24"/>
        </w:rPr>
      </w:pPr>
    </w:p>
    <w:p w:rsidR="006E71F8" w:rsidRDefault="00B80969" w14:paraId="26DC8562" w14:textId="49709719">
      <w:pPr>
        <w:spacing w:after="0" w:line="240" w:lineRule="auto"/>
        <w:rPr>
          <w:rFonts w:ascii="Times New Roman" w:hAnsi="Times New Roman" w:eastAsia="Times New Roman" w:cs="Times New Roman"/>
          <w:sz w:val="24"/>
        </w:rPr>
      </w:pPr>
      <w:r>
        <w:rPr>
          <w:rFonts w:ascii="Times New Roman" w:hAnsi="Times New Roman" w:eastAsia="Times New Roman" w:cs="Times New Roman"/>
          <w:sz w:val="24"/>
        </w:rPr>
        <w:t xml:space="preserve">Treasurer duties: </w:t>
      </w:r>
      <w:r w:rsidR="00C273F7">
        <w:rPr>
          <w:rFonts w:ascii="Times New Roman" w:hAnsi="Times New Roman" w:eastAsia="Times New Roman" w:cs="Times New Roman"/>
          <w:sz w:val="24"/>
        </w:rPr>
        <w:t>H</w:t>
      </w:r>
      <w:r w:rsidR="005A3364">
        <w:rPr>
          <w:rFonts w:ascii="Times New Roman" w:hAnsi="Times New Roman" w:eastAsia="Times New Roman" w:cs="Times New Roman"/>
          <w:sz w:val="24"/>
        </w:rPr>
        <w:t xml:space="preserve">andling money </w:t>
      </w:r>
      <w:r>
        <w:rPr>
          <w:rFonts w:ascii="Times New Roman" w:hAnsi="Times New Roman" w:eastAsia="Times New Roman" w:cs="Times New Roman"/>
          <w:sz w:val="24"/>
        </w:rPr>
        <w:t>and all responsibilities</w:t>
      </w:r>
      <w:r w:rsidR="005A3364">
        <w:rPr>
          <w:rFonts w:ascii="Times New Roman" w:hAnsi="Times New Roman" w:eastAsia="Times New Roman" w:cs="Times New Roman"/>
          <w:sz w:val="24"/>
        </w:rPr>
        <w:t xml:space="preserve"> regarding finances. </w:t>
      </w:r>
    </w:p>
    <w:p w:rsidR="00507399" w:rsidRDefault="00507399" w14:paraId="74F5D831" w14:textId="77777777">
      <w:pPr>
        <w:spacing w:after="0" w:line="240" w:lineRule="auto"/>
        <w:rPr>
          <w:rFonts w:ascii="Times New Roman" w:hAnsi="Times New Roman" w:eastAsia="Times New Roman" w:cs="Times New Roman"/>
          <w:sz w:val="24"/>
        </w:rPr>
      </w:pPr>
    </w:p>
    <w:p w:rsidR="00507399" w:rsidRDefault="00507399" w14:paraId="1673B69B" w14:textId="582A7C18">
      <w:pPr>
        <w:spacing w:after="0" w:line="240" w:lineRule="auto"/>
        <w:rPr>
          <w:rFonts w:ascii="Times New Roman" w:hAnsi="Times New Roman" w:eastAsia="Times New Roman" w:cs="Times New Roman"/>
          <w:sz w:val="24"/>
        </w:rPr>
      </w:pPr>
      <w:r>
        <w:rPr>
          <w:rFonts w:ascii="Times New Roman" w:hAnsi="Times New Roman" w:eastAsia="Times New Roman" w:cs="Times New Roman"/>
          <w:sz w:val="24"/>
        </w:rPr>
        <w:t xml:space="preserve">Secretary duties: </w:t>
      </w:r>
      <w:r w:rsidR="00C273F7">
        <w:rPr>
          <w:rFonts w:ascii="Times New Roman" w:hAnsi="Times New Roman" w:eastAsia="Times New Roman" w:cs="Times New Roman"/>
          <w:sz w:val="24"/>
        </w:rPr>
        <w:t>M</w:t>
      </w:r>
      <w:r>
        <w:rPr>
          <w:rFonts w:ascii="Times New Roman" w:hAnsi="Times New Roman" w:eastAsia="Times New Roman" w:cs="Times New Roman"/>
          <w:sz w:val="24"/>
        </w:rPr>
        <w:t>anaging the organization email account, taking attendance and minutes at meetings.</w:t>
      </w:r>
    </w:p>
    <w:p w:rsidR="00507399" w:rsidRDefault="00507399" w14:paraId="703113E0" w14:textId="77777777">
      <w:pPr>
        <w:spacing w:after="0" w:line="240" w:lineRule="auto"/>
        <w:rPr>
          <w:rFonts w:ascii="Times New Roman" w:hAnsi="Times New Roman" w:eastAsia="Times New Roman" w:cs="Times New Roman"/>
          <w:sz w:val="24"/>
        </w:rPr>
      </w:pPr>
    </w:p>
    <w:p w:rsidR="00507399" w:rsidRDefault="00507399" w14:paraId="25D461BA" w14:textId="77777777">
      <w:pPr>
        <w:spacing w:after="0" w:line="240" w:lineRule="auto"/>
        <w:rPr>
          <w:rFonts w:ascii="Times New Roman" w:hAnsi="Times New Roman" w:eastAsia="Times New Roman" w:cs="Times New Roman"/>
          <w:sz w:val="24"/>
        </w:rPr>
      </w:pPr>
      <w:r>
        <w:rPr>
          <w:rFonts w:ascii="Times New Roman" w:hAnsi="Times New Roman" w:eastAsia="Times New Roman" w:cs="Times New Roman"/>
          <w:sz w:val="24"/>
        </w:rPr>
        <w:t>Director of Programming</w:t>
      </w:r>
      <w:r w:rsidR="00392508">
        <w:rPr>
          <w:rFonts w:ascii="Times New Roman" w:hAnsi="Times New Roman" w:eastAsia="Times New Roman" w:cs="Times New Roman"/>
          <w:sz w:val="24"/>
        </w:rPr>
        <w:t xml:space="preserve"> duties</w:t>
      </w:r>
      <w:r>
        <w:rPr>
          <w:rFonts w:ascii="Times New Roman" w:hAnsi="Times New Roman" w:eastAsia="Times New Roman" w:cs="Times New Roman"/>
          <w:sz w:val="24"/>
        </w:rPr>
        <w:t>: Plan and organize major events</w:t>
      </w:r>
      <w:r w:rsidR="00392508">
        <w:rPr>
          <w:rFonts w:ascii="Times New Roman" w:hAnsi="Times New Roman" w:eastAsia="Times New Roman" w:cs="Times New Roman"/>
          <w:sz w:val="24"/>
        </w:rPr>
        <w:t>.</w:t>
      </w:r>
    </w:p>
    <w:p w:rsidR="00392508" w:rsidRDefault="00392508" w14:paraId="5FB5DF08" w14:textId="77777777">
      <w:pPr>
        <w:spacing w:after="0" w:line="240" w:lineRule="auto"/>
        <w:rPr>
          <w:rFonts w:ascii="Times New Roman" w:hAnsi="Times New Roman" w:eastAsia="Times New Roman" w:cs="Times New Roman"/>
          <w:sz w:val="24"/>
        </w:rPr>
      </w:pPr>
    </w:p>
    <w:p w:rsidR="00392508" w:rsidRDefault="00392508" w14:paraId="5F3A142A" w14:textId="70E79A21">
      <w:pPr>
        <w:spacing w:after="0" w:line="240" w:lineRule="auto"/>
        <w:rPr>
          <w:rFonts w:ascii="Times New Roman" w:hAnsi="Times New Roman" w:eastAsia="Times New Roman" w:cs="Times New Roman"/>
          <w:sz w:val="24"/>
        </w:rPr>
      </w:pPr>
      <w:r>
        <w:rPr>
          <w:rFonts w:ascii="Times New Roman" w:hAnsi="Times New Roman" w:eastAsia="Times New Roman" w:cs="Times New Roman"/>
          <w:sz w:val="24"/>
        </w:rPr>
        <w:t xml:space="preserve">Service Chair duties: Organize group service outings and oversee service sight leaders. </w:t>
      </w:r>
    </w:p>
    <w:p w:rsidR="00C273F7" w:rsidRDefault="00C273F7" w14:paraId="0010D609" w14:textId="77777777">
      <w:pPr>
        <w:spacing w:after="0" w:line="240" w:lineRule="auto"/>
        <w:rPr>
          <w:rFonts w:ascii="Times New Roman" w:hAnsi="Times New Roman" w:eastAsia="Times New Roman" w:cs="Times New Roman"/>
          <w:sz w:val="24"/>
        </w:rPr>
      </w:pPr>
    </w:p>
    <w:p w:rsidR="00C273F7" w:rsidRDefault="00C273F7" w14:paraId="592DE868" w14:textId="0372E731">
      <w:pPr>
        <w:spacing w:after="0" w:line="240" w:lineRule="auto"/>
        <w:rPr>
          <w:rFonts w:ascii="Times New Roman" w:hAnsi="Times New Roman" w:eastAsia="Times New Roman" w:cs="Times New Roman"/>
          <w:sz w:val="24"/>
        </w:rPr>
      </w:pPr>
      <w:r>
        <w:rPr>
          <w:rFonts w:ascii="Times New Roman" w:hAnsi="Times New Roman" w:eastAsia="Times New Roman" w:cs="Times New Roman"/>
          <w:sz w:val="24"/>
        </w:rPr>
        <w:t xml:space="preserve">Photography Chair duties: Take and edit professional pictures and videos </w:t>
      </w:r>
      <w:r w:rsidR="00426044">
        <w:rPr>
          <w:rFonts w:ascii="Times New Roman" w:hAnsi="Times New Roman" w:eastAsia="Times New Roman" w:cs="Times New Roman"/>
          <w:sz w:val="24"/>
        </w:rPr>
        <w:t>of the organization’s</w:t>
      </w:r>
      <w:r>
        <w:rPr>
          <w:rFonts w:ascii="Times New Roman" w:hAnsi="Times New Roman" w:eastAsia="Times New Roman" w:cs="Times New Roman"/>
          <w:sz w:val="24"/>
        </w:rPr>
        <w:t xml:space="preserve"> </w:t>
      </w:r>
      <w:r w:rsidR="00426044">
        <w:rPr>
          <w:rFonts w:ascii="Times New Roman" w:hAnsi="Times New Roman" w:eastAsia="Times New Roman" w:cs="Times New Roman"/>
          <w:sz w:val="24"/>
        </w:rPr>
        <w:t xml:space="preserve">meetings and events. </w:t>
      </w:r>
    </w:p>
    <w:p w:rsidR="00C273F7" w:rsidRDefault="00C273F7" w14:paraId="0B11CE8F" w14:textId="77777777">
      <w:pPr>
        <w:spacing w:after="0" w:line="240" w:lineRule="auto"/>
        <w:rPr>
          <w:rFonts w:ascii="Times New Roman" w:hAnsi="Times New Roman" w:eastAsia="Times New Roman" w:cs="Times New Roman"/>
          <w:sz w:val="24"/>
        </w:rPr>
      </w:pPr>
    </w:p>
    <w:p w:rsidR="00C273F7" w:rsidP="00C273F7" w:rsidRDefault="00C273F7" w14:paraId="62E0ECE3" w14:textId="2D6FF3F2">
      <w:pPr>
        <w:spacing w:after="0" w:line="240" w:lineRule="auto"/>
        <w:rPr>
          <w:rFonts w:ascii="Times New Roman" w:hAnsi="Times New Roman" w:eastAsia="Times New Roman" w:cs="Times New Roman"/>
          <w:sz w:val="24"/>
        </w:rPr>
      </w:pPr>
      <w:r>
        <w:rPr>
          <w:rFonts w:ascii="Times New Roman" w:hAnsi="Times New Roman" w:eastAsia="Times New Roman" w:cs="Times New Roman"/>
          <w:sz w:val="24"/>
        </w:rPr>
        <w:t>Public Relations Chair duties: Maintain the organization’s social media accounts and outreach with other student organizations.</w:t>
      </w:r>
    </w:p>
    <w:p w:rsidR="00426044" w:rsidP="00C273F7" w:rsidRDefault="00426044" w14:paraId="3AEE52EC" w14:textId="77777777">
      <w:pPr>
        <w:spacing w:after="0" w:line="240" w:lineRule="auto"/>
        <w:rPr>
          <w:rFonts w:ascii="Times New Roman" w:hAnsi="Times New Roman" w:eastAsia="Times New Roman" w:cs="Times New Roman"/>
          <w:sz w:val="24"/>
        </w:rPr>
      </w:pPr>
    </w:p>
    <w:p w:rsidRPr="00426044" w:rsidR="00426044" w:rsidP="00C273F7" w:rsidRDefault="00426044" w14:paraId="4F66DE16" w14:textId="0D35367F">
      <w:pPr>
        <w:spacing w:after="0" w:line="240" w:lineRule="auto"/>
        <w:rPr>
          <w:rFonts w:ascii="Times New Roman" w:hAnsi="Times New Roman" w:eastAsia="Times New Roman" w:cs="Times New Roman"/>
          <w:b/>
          <w:bCs/>
          <w:i/>
          <w:iCs/>
          <w:sz w:val="24"/>
        </w:rPr>
      </w:pPr>
      <w:r w:rsidRPr="00426044">
        <w:rPr>
          <w:rFonts w:ascii="Times New Roman" w:hAnsi="Times New Roman" w:eastAsia="Times New Roman" w:cs="Times New Roman"/>
          <w:b/>
          <w:bCs/>
          <w:i/>
          <w:iCs/>
          <w:sz w:val="24"/>
        </w:rPr>
        <w:t>Article V- Election / Selection of Organization Leadership</w:t>
      </w:r>
    </w:p>
    <w:p w:rsidR="003760CE" w:rsidP="00C273F7" w:rsidRDefault="003760CE" w14:paraId="4164A209" w14:textId="17A02158">
      <w:pPr>
        <w:spacing w:after="0" w:line="240" w:lineRule="auto"/>
        <w:rPr>
          <w:rFonts w:ascii="Times New Roman" w:hAnsi="Times New Roman" w:eastAsia="Times New Roman" w:cs="Times New Roman"/>
          <w:sz w:val="24"/>
        </w:rPr>
      </w:pPr>
      <w:r>
        <w:rPr>
          <w:rFonts w:ascii="Times New Roman" w:hAnsi="Times New Roman" w:eastAsia="Times New Roman" w:cs="Times New Roman"/>
          <w:sz w:val="24"/>
        </w:rPr>
        <w:t xml:space="preserve">Elections take place annually in the spring semester. </w:t>
      </w:r>
      <w:r w:rsidR="003B153A">
        <w:rPr>
          <w:rFonts w:ascii="Times New Roman" w:hAnsi="Times New Roman" w:eastAsia="Times New Roman" w:cs="Times New Roman"/>
          <w:sz w:val="24"/>
        </w:rPr>
        <w:t xml:space="preserve">The executive board of the following year must be elected by early April. The Co-President position is only open to students with previous experience in Ladies of Leadership, and who have preferably served on the executive board for at least one year. The Director of Programming position </w:t>
      </w:r>
      <w:r w:rsidR="002A5D06">
        <w:rPr>
          <w:rFonts w:ascii="Times New Roman" w:hAnsi="Times New Roman" w:eastAsia="Times New Roman" w:cs="Times New Roman"/>
          <w:sz w:val="24"/>
        </w:rPr>
        <w:t>is open to all students, but previous experience in Ladies of Leadership as a general body member is preferred. All other positions (Treasurer, Secretary, Service Chair, Photography Chair, and Public Relations Chair) are open to all students regardless of their experience with the organization.</w:t>
      </w:r>
    </w:p>
    <w:p w:rsidR="002A5D06" w:rsidP="00C273F7" w:rsidRDefault="002A5D06" w14:paraId="752BEA08" w14:textId="30BE3689">
      <w:pPr>
        <w:spacing w:after="0" w:line="240" w:lineRule="auto"/>
        <w:rPr>
          <w:rFonts w:ascii="Times New Roman" w:hAnsi="Times New Roman" w:eastAsia="Times New Roman" w:cs="Times New Roman"/>
          <w:sz w:val="24"/>
        </w:rPr>
      </w:pPr>
    </w:p>
    <w:p w:rsidR="002A5D06" w:rsidP="00C273F7" w:rsidRDefault="00034E53" w14:paraId="0C3EE28A" w14:textId="1449261E">
      <w:pPr>
        <w:spacing w:after="0" w:line="240" w:lineRule="auto"/>
        <w:rPr>
          <w:rFonts w:ascii="Times New Roman" w:hAnsi="Times New Roman" w:eastAsia="Times New Roman" w:cs="Times New Roman"/>
          <w:sz w:val="24"/>
        </w:rPr>
      </w:pPr>
      <w:r>
        <w:rPr>
          <w:rFonts w:ascii="Times New Roman" w:hAnsi="Times New Roman" w:eastAsia="Times New Roman" w:cs="Times New Roman"/>
          <w:sz w:val="24"/>
        </w:rPr>
        <w:lastRenderedPageBreak/>
        <w:t xml:space="preserve">Interested candidates must submit online applications to express interest in joining the executive board. </w:t>
      </w:r>
      <w:r w:rsidR="009C2108">
        <w:rPr>
          <w:rFonts w:ascii="Times New Roman" w:hAnsi="Times New Roman" w:eastAsia="Times New Roman" w:cs="Times New Roman"/>
          <w:sz w:val="24"/>
        </w:rPr>
        <w:t xml:space="preserve">Candidates may apply for multiple positions. </w:t>
      </w:r>
      <w:r>
        <w:rPr>
          <w:rFonts w:ascii="Times New Roman" w:hAnsi="Times New Roman" w:eastAsia="Times New Roman" w:cs="Times New Roman"/>
          <w:sz w:val="24"/>
        </w:rPr>
        <w:t xml:space="preserve">It is up to the discretion of the </w:t>
      </w:r>
      <w:r w:rsidR="009C2108">
        <w:rPr>
          <w:rFonts w:ascii="Times New Roman" w:hAnsi="Times New Roman" w:eastAsia="Times New Roman" w:cs="Times New Roman"/>
          <w:sz w:val="24"/>
        </w:rPr>
        <w:t xml:space="preserve">incumbent </w:t>
      </w:r>
      <w:r>
        <w:rPr>
          <w:rFonts w:ascii="Times New Roman" w:hAnsi="Times New Roman" w:eastAsia="Times New Roman" w:cs="Times New Roman"/>
          <w:sz w:val="24"/>
        </w:rPr>
        <w:t xml:space="preserve">executive board to proceed with a </w:t>
      </w:r>
      <w:r w:rsidR="009C2108">
        <w:rPr>
          <w:rFonts w:ascii="Times New Roman" w:hAnsi="Times New Roman" w:eastAsia="Times New Roman" w:cs="Times New Roman"/>
          <w:sz w:val="24"/>
        </w:rPr>
        <w:t xml:space="preserve">virtual or in-person election. </w:t>
      </w:r>
    </w:p>
    <w:p w:rsidR="000317D8" w:rsidP="00C273F7" w:rsidRDefault="000317D8" w14:paraId="2DF00DFF" w14:textId="77777777">
      <w:pPr>
        <w:spacing w:after="0" w:line="240" w:lineRule="auto"/>
        <w:rPr>
          <w:rFonts w:ascii="Times New Roman" w:hAnsi="Times New Roman" w:eastAsia="Times New Roman" w:cs="Times New Roman"/>
          <w:sz w:val="24"/>
        </w:rPr>
      </w:pPr>
    </w:p>
    <w:p w:rsidRPr="009C2108" w:rsidR="000317D8" w:rsidP="3EA4DA5B" w:rsidRDefault="000317D8" w14:paraId="0C08A28F" w14:textId="62EA1235" w14:noSpellErr="1">
      <w:pPr>
        <w:spacing w:after="0" w:line="240" w:lineRule="auto"/>
        <w:rPr>
          <w:rFonts w:ascii="Times New Roman" w:hAnsi="Times New Roman" w:eastAsia="Times New Roman" w:cs="Times New Roman"/>
          <w:b w:val="1"/>
          <w:bCs w:val="1"/>
          <w:i w:val="1"/>
          <w:iCs w:val="1"/>
          <w:sz w:val="24"/>
          <w:szCs w:val="24"/>
        </w:rPr>
      </w:pPr>
      <w:r w:rsidRPr="3EA4DA5B" w:rsidR="000317D8">
        <w:rPr>
          <w:rFonts w:ascii="Times New Roman" w:hAnsi="Times New Roman" w:eastAsia="Times New Roman" w:cs="Times New Roman"/>
          <w:b w:val="1"/>
          <w:bCs w:val="1"/>
          <w:i w:val="1"/>
          <w:iCs w:val="1"/>
          <w:sz w:val="24"/>
          <w:szCs w:val="24"/>
        </w:rPr>
        <w:t xml:space="preserve">Article VI - Executive Committee: Size and composition of the Committee. </w:t>
      </w:r>
    </w:p>
    <w:p w:rsidR="3EA4DA5B" w:rsidP="3EA4DA5B" w:rsidRDefault="3EA4DA5B" w14:paraId="54D89F9F" w14:textId="35F90115">
      <w:pPr>
        <w:pStyle w:val="Normal"/>
        <w:spacing w:after="0" w:line="240" w:lineRule="auto"/>
        <w:rPr>
          <w:rFonts w:ascii="Times New Roman" w:hAnsi="Times New Roman" w:eastAsia="Times New Roman" w:cs="Times New Roman"/>
          <w:sz w:val="24"/>
          <w:szCs w:val="24"/>
        </w:rPr>
      </w:pPr>
      <w:r w:rsidRPr="3EA4DA5B" w:rsidR="3EA4DA5B">
        <w:rPr>
          <w:rFonts w:ascii="Times New Roman" w:hAnsi="Times New Roman" w:eastAsia="Times New Roman" w:cs="Times New Roman"/>
          <w:sz w:val="24"/>
          <w:szCs w:val="24"/>
        </w:rPr>
        <w:t xml:space="preserve">The executive board of Ladies of Leadership includes two co-presidents, a treasurer, and a secretary. These board members will create agendas, email updates and valuable information </w:t>
      </w:r>
      <w:r w:rsidRPr="3EA4DA5B" w:rsidR="3EA4DA5B">
        <w:rPr>
          <w:rFonts w:ascii="Times New Roman" w:hAnsi="Times New Roman" w:eastAsia="Times New Roman" w:cs="Times New Roman"/>
          <w:sz w:val="24"/>
          <w:szCs w:val="24"/>
        </w:rPr>
        <w:t>for</w:t>
      </w:r>
      <w:r w:rsidRPr="3EA4DA5B" w:rsidR="3EA4DA5B">
        <w:rPr>
          <w:rFonts w:ascii="Times New Roman" w:hAnsi="Times New Roman" w:eastAsia="Times New Roman" w:cs="Times New Roman"/>
          <w:sz w:val="24"/>
          <w:szCs w:val="24"/>
        </w:rPr>
        <w:t xml:space="preserve"> the general body, serving as the main contact people for the organization, and making all organizational and executive decisions. Additionally, they will </w:t>
      </w:r>
      <w:r w:rsidRPr="3EA4DA5B" w:rsidR="3EA4DA5B">
        <w:rPr>
          <w:rFonts w:ascii="Times New Roman" w:hAnsi="Times New Roman" w:eastAsia="Times New Roman" w:cs="Times New Roman"/>
          <w:sz w:val="24"/>
          <w:szCs w:val="24"/>
        </w:rPr>
        <w:t>be responsible for</w:t>
      </w:r>
      <w:r w:rsidRPr="3EA4DA5B" w:rsidR="3EA4DA5B">
        <w:rPr>
          <w:rFonts w:ascii="Times New Roman" w:hAnsi="Times New Roman" w:eastAsia="Times New Roman" w:cs="Times New Roman"/>
          <w:sz w:val="24"/>
          <w:szCs w:val="24"/>
        </w:rPr>
        <w:t xml:space="preserve"> handling money and finances, attendance, and managing the organization’s email account.</w:t>
      </w:r>
    </w:p>
    <w:p w:rsidRPr="009C2108" w:rsidR="000317D8" w:rsidP="00C273F7" w:rsidRDefault="000317D8" w14:paraId="409F420E" w14:textId="77777777">
      <w:pPr>
        <w:spacing w:after="0" w:line="240" w:lineRule="auto"/>
        <w:rPr>
          <w:rFonts w:ascii="Times New Roman" w:hAnsi="Times New Roman" w:eastAsia="Times New Roman" w:cs="Times New Roman"/>
          <w:sz w:val="24"/>
          <w:highlight w:val="yellow"/>
        </w:rPr>
      </w:pPr>
    </w:p>
    <w:p w:rsidRPr="009C2108" w:rsidR="000317D8" w:rsidP="3EA4DA5B" w:rsidRDefault="000317D8" w14:paraId="33B14FE7" w14:textId="77777777" w14:noSpellErr="1">
      <w:pPr>
        <w:spacing w:after="0" w:line="240" w:lineRule="auto"/>
        <w:rPr>
          <w:rFonts w:ascii="Times New Roman" w:hAnsi="Times New Roman" w:eastAsia="Times New Roman" w:cs="Times New Roman"/>
          <w:b w:val="1"/>
          <w:bCs w:val="1"/>
          <w:i w:val="1"/>
          <w:iCs w:val="1"/>
          <w:sz w:val="24"/>
          <w:szCs w:val="24"/>
        </w:rPr>
      </w:pPr>
      <w:r w:rsidRPr="3EA4DA5B" w:rsidR="000317D8">
        <w:rPr>
          <w:rFonts w:ascii="Times New Roman" w:hAnsi="Times New Roman" w:eastAsia="Times New Roman" w:cs="Times New Roman"/>
          <w:b w:val="1"/>
          <w:bCs w:val="1"/>
          <w:i w:val="1"/>
          <w:iCs w:val="1"/>
          <w:sz w:val="24"/>
          <w:szCs w:val="24"/>
        </w:rPr>
        <w:t xml:space="preserve">Article VII - Standing Committees (if needed): Names, purposes, and composition. </w:t>
      </w:r>
    </w:p>
    <w:p w:rsidR="3EA4DA5B" w:rsidP="3EA4DA5B" w:rsidRDefault="3EA4DA5B" w14:paraId="357B34C2" w14:textId="46FF1223">
      <w:pPr>
        <w:pStyle w:val="Normal"/>
        <w:spacing w:after="0" w:line="240" w:lineRule="auto"/>
        <w:rPr>
          <w:rFonts w:ascii="Times New Roman" w:hAnsi="Times New Roman" w:eastAsia="Times New Roman" w:cs="Times New Roman"/>
          <w:sz w:val="24"/>
          <w:szCs w:val="24"/>
        </w:rPr>
      </w:pPr>
      <w:r w:rsidRPr="3EA4DA5B" w:rsidR="3EA4DA5B">
        <w:rPr>
          <w:rFonts w:ascii="Times New Roman" w:hAnsi="Times New Roman" w:eastAsia="Times New Roman" w:cs="Times New Roman"/>
          <w:sz w:val="24"/>
          <w:szCs w:val="24"/>
        </w:rPr>
        <w:t xml:space="preserve">The standing committees of Ladies of Leadership include two directors of programming, a service chair, and public relations chair. These board members will plan and organize events, organize group </w:t>
      </w:r>
      <w:r w:rsidRPr="3EA4DA5B" w:rsidR="3EA4DA5B">
        <w:rPr>
          <w:rFonts w:ascii="Times New Roman" w:hAnsi="Times New Roman" w:eastAsia="Times New Roman" w:cs="Times New Roman"/>
          <w:sz w:val="24"/>
          <w:szCs w:val="24"/>
        </w:rPr>
        <w:t>service</w:t>
      </w:r>
      <w:r w:rsidRPr="3EA4DA5B" w:rsidR="3EA4DA5B">
        <w:rPr>
          <w:rFonts w:ascii="Times New Roman" w:hAnsi="Times New Roman" w:eastAsia="Times New Roman" w:cs="Times New Roman"/>
          <w:sz w:val="24"/>
          <w:szCs w:val="24"/>
        </w:rPr>
        <w:t xml:space="preserve"> outings and oversee service sight </w:t>
      </w:r>
      <w:r w:rsidRPr="3EA4DA5B" w:rsidR="3EA4DA5B">
        <w:rPr>
          <w:rFonts w:ascii="Times New Roman" w:hAnsi="Times New Roman" w:eastAsia="Times New Roman" w:cs="Times New Roman"/>
          <w:sz w:val="24"/>
          <w:szCs w:val="24"/>
        </w:rPr>
        <w:t>leadership</w:t>
      </w:r>
      <w:r w:rsidRPr="3EA4DA5B" w:rsidR="3EA4DA5B">
        <w:rPr>
          <w:rFonts w:ascii="Times New Roman" w:hAnsi="Times New Roman" w:eastAsia="Times New Roman" w:cs="Times New Roman"/>
          <w:sz w:val="24"/>
          <w:szCs w:val="24"/>
        </w:rPr>
        <w:t xml:space="preserve">, </w:t>
      </w:r>
      <w:r w:rsidRPr="3EA4DA5B" w:rsidR="3EA4DA5B">
        <w:rPr>
          <w:rFonts w:ascii="Times New Roman" w:hAnsi="Times New Roman" w:eastAsia="Times New Roman" w:cs="Times New Roman"/>
          <w:sz w:val="24"/>
          <w:szCs w:val="24"/>
        </w:rPr>
        <w:t>take</w:t>
      </w:r>
      <w:r w:rsidRPr="3EA4DA5B" w:rsidR="3EA4DA5B">
        <w:rPr>
          <w:rFonts w:ascii="Times New Roman" w:hAnsi="Times New Roman" w:eastAsia="Times New Roman" w:cs="Times New Roman"/>
          <w:sz w:val="24"/>
          <w:szCs w:val="24"/>
        </w:rPr>
        <w:t xml:space="preserve"> and edit organization photos, and </w:t>
      </w:r>
      <w:r w:rsidRPr="3EA4DA5B" w:rsidR="3EA4DA5B">
        <w:rPr>
          <w:rFonts w:ascii="Times New Roman" w:hAnsi="Times New Roman" w:eastAsia="Times New Roman" w:cs="Times New Roman"/>
          <w:sz w:val="24"/>
          <w:szCs w:val="24"/>
        </w:rPr>
        <w:t>maintain</w:t>
      </w:r>
      <w:r w:rsidRPr="3EA4DA5B" w:rsidR="3EA4DA5B">
        <w:rPr>
          <w:rFonts w:ascii="Times New Roman" w:hAnsi="Times New Roman" w:eastAsia="Times New Roman" w:cs="Times New Roman"/>
          <w:sz w:val="24"/>
          <w:szCs w:val="24"/>
        </w:rPr>
        <w:t xml:space="preserve"> the organization’s social media accounts.</w:t>
      </w:r>
    </w:p>
    <w:p w:rsidRPr="009C2108" w:rsidR="000317D8" w:rsidRDefault="000317D8" w14:paraId="0FCC6E89" w14:textId="30B92449">
      <w:pPr>
        <w:spacing w:after="0" w:line="240" w:lineRule="auto"/>
        <w:rPr>
          <w:rFonts w:ascii="Times New Roman" w:hAnsi="Times New Roman" w:eastAsia="Times New Roman" w:cs="Times New Roman"/>
          <w:sz w:val="24"/>
          <w:highlight w:val="yellow"/>
        </w:rPr>
      </w:pPr>
    </w:p>
    <w:p w:rsidRPr="009C2108" w:rsidR="000317D8" w:rsidP="3EA4DA5B" w:rsidRDefault="000317D8" w14:paraId="28232D90" w14:textId="48C9735D" w14:noSpellErr="1">
      <w:pPr>
        <w:spacing w:after="0" w:line="240" w:lineRule="auto"/>
        <w:rPr>
          <w:rFonts w:ascii="Times New Roman" w:hAnsi="Times New Roman" w:eastAsia="Times New Roman" w:cs="Times New Roman"/>
          <w:b w:val="1"/>
          <w:bCs w:val="1"/>
          <w:i w:val="1"/>
          <w:iCs w:val="1"/>
          <w:sz w:val="24"/>
          <w:szCs w:val="24"/>
        </w:rPr>
      </w:pPr>
      <w:r w:rsidRPr="3EA4DA5B" w:rsidR="000317D8">
        <w:rPr>
          <w:rFonts w:ascii="Times New Roman" w:hAnsi="Times New Roman" w:eastAsia="Times New Roman" w:cs="Times New Roman"/>
          <w:b w:val="1"/>
          <w:bCs w:val="1"/>
          <w:i w:val="1"/>
          <w:iCs w:val="1"/>
          <w:sz w:val="24"/>
          <w:szCs w:val="24"/>
        </w:rPr>
        <w:t xml:space="preserve">Article VIII – Advisor(s) or Advisory Board: Qualification Criteria. </w:t>
      </w:r>
    </w:p>
    <w:p w:rsidR="3EA4DA5B" w:rsidP="3EA4DA5B" w:rsidRDefault="3EA4DA5B" w14:paraId="19F4A22C" w14:textId="7315B3C3">
      <w:pPr>
        <w:pStyle w:val="Normal"/>
        <w:spacing w:after="0" w:line="240" w:lineRule="auto"/>
        <w:rPr>
          <w:rFonts w:ascii="Times New Roman" w:hAnsi="Times New Roman" w:eastAsia="Times New Roman" w:cs="Times New Roman"/>
          <w:sz w:val="24"/>
          <w:szCs w:val="24"/>
        </w:rPr>
      </w:pPr>
      <w:r w:rsidRPr="3EA4DA5B" w:rsidR="3EA4DA5B">
        <w:rPr>
          <w:rFonts w:ascii="Times New Roman" w:hAnsi="Times New Roman" w:eastAsia="Times New Roman" w:cs="Times New Roman"/>
          <w:sz w:val="24"/>
          <w:szCs w:val="24"/>
        </w:rPr>
        <w:t xml:space="preserve">Our advisor is Mrs. Tyiesha Radford Shorts from the Department of Arts Administration, Education, and Policy. </w:t>
      </w:r>
    </w:p>
    <w:p w:rsidRPr="009C2108" w:rsidR="000317D8" w:rsidRDefault="000317D8" w14:paraId="35058B3D" w14:textId="77777777">
      <w:pPr>
        <w:spacing w:after="0" w:line="240" w:lineRule="auto"/>
        <w:rPr>
          <w:rFonts w:ascii="Times New Roman" w:hAnsi="Times New Roman" w:eastAsia="Times New Roman" w:cs="Times New Roman"/>
          <w:sz w:val="24"/>
          <w:highlight w:val="yellow"/>
        </w:rPr>
      </w:pPr>
    </w:p>
    <w:p w:rsidRPr="009C2108" w:rsidR="000317D8" w:rsidP="3EA4DA5B" w:rsidRDefault="000317D8" w14:paraId="62645C6D" w14:textId="016991B7">
      <w:pPr>
        <w:spacing w:after="0" w:line="240" w:lineRule="auto"/>
        <w:rPr>
          <w:rFonts w:ascii="Times New Roman" w:hAnsi="Times New Roman" w:eastAsia="Times New Roman" w:cs="Times New Roman"/>
          <w:sz w:val="24"/>
          <w:szCs w:val="24"/>
          <w:highlight w:val="yellow"/>
        </w:rPr>
      </w:pPr>
      <w:r w:rsidRPr="3EA4DA5B" w:rsidR="000317D8">
        <w:rPr>
          <w:rFonts w:ascii="Times New Roman" w:hAnsi="Times New Roman" w:eastAsia="Times New Roman" w:cs="Times New Roman"/>
          <w:b w:val="1"/>
          <w:bCs w:val="1"/>
          <w:i w:val="1"/>
          <w:iCs w:val="1"/>
          <w:sz w:val="24"/>
          <w:szCs w:val="24"/>
        </w:rPr>
        <w:t xml:space="preserve">Article IX – Meetings and events of the Organization: </w:t>
      </w:r>
      <w:r w:rsidRPr="3EA4DA5B" w:rsidR="000317D8">
        <w:rPr>
          <w:rFonts w:ascii="Times New Roman" w:hAnsi="Times New Roman" w:eastAsia="Times New Roman" w:cs="Times New Roman"/>
          <w:b w:val="1"/>
          <w:bCs w:val="1"/>
          <w:i w:val="1"/>
          <w:iCs w:val="1"/>
          <w:sz w:val="24"/>
          <w:szCs w:val="24"/>
        </w:rPr>
        <w:t>Required</w:t>
      </w:r>
      <w:r w:rsidRPr="3EA4DA5B" w:rsidR="000317D8">
        <w:rPr>
          <w:rFonts w:ascii="Times New Roman" w:hAnsi="Times New Roman" w:eastAsia="Times New Roman" w:cs="Times New Roman"/>
          <w:b w:val="1"/>
          <w:bCs w:val="1"/>
          <w:i w:val="1"/>
          <w:iCs w:val="1"/>
          <w:sz w:val="24"/>
          <w:szCs w:val="24"/>
        </w:rPr>
        <w:t xml:space="preserve"> meetings and their frequency. </w:t>
      </w:r>
      <w:r w:rsidRPr="3EA4DA5B" w:rsidR="3EA4DA5B">
        <w:rPr>
          <w:rFonts w:ascii="Times New Roman" w:hAnsi="Times New Roman" w:eastAsia="Times New Roman" w:cs="Times New Roman"/>
          <w:sz w:val="24"/>
          <w:szCs w:val="24"/>
        </w:rPr>
        <w:t xml:space="preserve">The expectation for Ladies of Leadership is to attend all bi-weekly meetings with the general body and </w:t>
      </w:r>
      <w:r w:rsidRPr="3EA4DA5B" w:rsidR="3EA4DA5B">
        <w:rPr>
          <w:rFonts w:ascii="Times New Roman" w:hAnsi="Times New Roman" w:eastAsia="Times New Roman" w:cs="Times New Roman"/>
          <w:sz w:val="24"/>
          <w:szCs w:val="24"/>
        </w:rPr>
        <w:t>attempt</w:t>
      </w:r>
      <w:r w:rsidRPr="3EA4DA5B" w:rsidR="3EA4DA5B">
        <w:rPr>
          <w:rFonts w:ascii="Times New Roman" w:hAnsi="Times New Roman" w:eastAsia="Times New Roman" w:cs="Times New Roman"/>
          <w:sz w:val="24"/>
          <w:szCs w:val="24"/>
        </w:rPr>
        <w:t xml:space="preserve"> to attend service and social outings. Attendance is not </w:t>
      </w:r>
      <w:r w:rsidRPr="3EA4DA5B" w:rsidR="3EA4DA5B">
        <w:rPr>
          <w:rFonts w:ascii="Times New Roman" w:hAnsi="Times New Roman" w:eastAsia="Times New Roman" w:cs="Times New Roman"/>
          <w:sz w:val="24"/>
          <w:szCs w:val="24"/>
        </w:rPr>
        <w:t>required</w:t>
      </w:r>
      <w:r w:rsidRPr="3EA4DA5B" w:rsidR="3EA4DA5B">
        <w:rPr>
          <w:rFonts w:ascii="Times New Roman" w:hAnsi="Times New Roman" w:eastAsia="Times New Roman" w:cs="Times New Roman"/>
          <w:sz w:val="24"/>
          <w:szCs w:val="24"/>
        </w:rPr>
        <w:t xml:space="preserve"> to remain a member; however, it is encouraged. </w:t>
      </w:r>
    </w:p>
    <w:p w:rsidRPr="009C2108" w:rsidR="006E71F8" w:rsidRDefault="006E71F8" w14:paraId="34F14855" w14:textId="77777777">
      <w:pPr>
        <w:spacing w:after="0" w:line="240" w:lineRule="auto"/>
        <w:rPr>
          <w:highlight w:val="yellow"/>
        </w:rPr>
      </w:pPr>
    </w:p>
    <w:p w:rsidRPr="009C2108" w:rsidR="0083425D" w:rsidRDefault="0083425D" w14:paraId="6EF3A7F0" w14:textId="77777777">
      <w:pPr>
        <w:spacing w:after="0" w:line="240" w:lineRule="auto"/>
        <w:rPr>
          <w:rFonts w:ascii="Times New Roman" w:hAnsi="Times New Roman" w:eastAsia="Times New Roman" w:cs="Times New Roman"/>
          <w:sz w:val="24"/>
          <w:highlight w:val="yellow"/>
        </w:rPr>
      </w:pPr>
      <w:r w:rsidRPr="009C2108">
        <w:rPr>
          <w:rFonts w:ascii="Times New Roman" w:hAnsi="Times New Roman" w:eastAsia="Times New Roman" w:cs="Times New Roman"/>
          <w:b/>
          <w:bCs/>
          <w:i/>
          <w:iCs/>
          <w:sz w:val="24"/>
          <w:highlight w:val="yellow"/>
        </w:rPr>
        <w:t xml:space="preserve">Article X – Attendees of Events of the Organization: Required events and their frequency. </w:t>
      </w:r>
      <w:r w:rsidRPr="009C2108">
        <w:rPr>
          <w:rFonts w:ascii="Times New Roman" w:hAnsi="Times New Roman" w:eastAsia="Times New Roman" w:cs="Times New Roman"/>
          <w:sz w:val="24"/>
          <w:highlight w:val="yellow"/>
        </w:rPr>
        <w:t xml:space="preserve">Explain the process that will be implemented if any member, student or non-student, behave in ways that is disruptive (i.e., behavior that interferes with students, faculty, or staff and their access to an appropriate educational or work environment) or do not align with your organizations constitution, the Code of Student Conduct, university policy, or federal, state or local law. Additional information and resources on assisting disruptive or distressed individuals can be found at: oaa.osu.edu/assets/files/documents/911handout.pdf. For example: </w:t>
      </w:r>
    </w:p>
    <w:p w:rsidRPr="009C2108" w:rsidR="0083425D" w:rsidP="0083425D" w:rsidRDefault="0083425D" w14:paraId="553B0680" w14:textId="46420CD8">
      <w:pPr>
        <w:spacing w:after="0" w:line="240" w:lineRule="auto"/>
        <w:ind w:left="720"/>
        <w:rPr>
          <w:rFonts w:ascii="Times New Roman" w:hAnsi="Times New Roman" w:eastAsia="Times New Roman" w:cs="Times New Roman"/>
          <w:sz w:val="24"/>
          <w:highlight w:val="yellow"/>
        </w:rPr>
      </w:pPr>
      <w:r w:rsidRPr="009C2108">
        <w:rPr>
          <w:rFonts w:ascii="Times New Roman" w:hAnsi="Times New Roman" w:eastAsia="Times New Roman" w:cs="Times New Roman"/>
          <w:sz w:val="24"/>
          <w:highlight w:val="yellow"/>
        </w:rPr>
        <w:t>X. The organization reserves the right to address member or event attendee behavior where the member or event attendee’s behavior is disruptive or otherwise not in alignment with the organization’s constitution.</w:t>
      </w:r>
    </w:p>
    <w:p w:rsidRPr="009C2108" w:rsidR="0083425D" w:rsidRDefault="0083425D" w14:paraId="33C02A97" w14:textId="77777777">
      <w:pPr>
        <w:spacing w:after="0" w:line="240" w:lineRule="auto"/>
        <w:rPr>
          <w:rFonts w:ascii="Times New Roman" w:hAnsi="Times New Roman" w:eastAsia="Times New Roman" w:cs="Times New Roman"/>
          <w:b/>
          <w:bCs/>
          <w:i/>
          <w:iCs/>
          <w:sz w:val="24"/>
          <w:highlight w:val="yellow"/>
        </w:rPr>
      </w:pPr>
    </w:p>
    <w:p w:rsidRPr="009C2108" w:rsidR="0083425D" w:rsidRDefault="0083425D" w14:paraId="7ECC94D1" w14:textId="54755163">
      <w:pPr>
        <w:spacing w:after="0" w:line="240" w:lineRule="auto"/>
        <w:rPr>
          <w:rFonts w:ascii="Times New Roman" w:hAnsi="Times New Roman" w:eastAsia="Times New Roman" w:cs="Times New Roman"/>
          <w:b/>
          <w:bCs/>
          <w:i/>
          <w:iCs/>
          <w:sz w:val="24"/>
          <w:highlight w:val="yellow"/>
        </w:rPr>
      </w:pPr>
      <w:r w:rsidRPr="009C2108">
        <w:rPr>
          <w:rFonts w:ascii="Times New Roman" w:hAnsi="Times New Roman" w:eastAsia="Times New Roman" w:cs="Times New Roman"/>
          <w:b/>
          <w:bCs/>
          <w:i/>
          <w:iCs/>
          <w:sz w:val="24"/>
          <w:highlight w:val="yellow"/>
        </w:rPr>
        <w:t>Article XI – Method of Amending Constitution: Proposals, notice, and voting</w:t>
      </w:r>
      <w:r w:rsidRPr="009C2108">
        <w:rPr>
          <w:rFonts w:ascii="Times New Roman" w:hAnsi="Times New Roman" w:eastAsia="Times New Roman" w:cs="Times New Roman"/>
          <w:b/>
          <w:bCs/>
          <w:sz w:val="24"/>
          <w:highlight w:val="yellow"/>
        </w:rPr>
        <w:t xml:space="preserve"> </w:t>
      </w:r>
      <w:r w:rsidRPr="009C2108">
        <w:rPr>
          <w:rFonts w:ascii="Times New Roman" w:hAnsi="Times New Roman" w:eastAsia="Times New Roman" w:cs="Times New Roman"/>
          <w:b/>
          <w:bCs/>
          <w:i/>
          <w:iCs/>
          <w:sz w:val="24"/>
          <w:highlight w:val="yellow"/>
        </w:rPr>
        <w:t>requirements</w:t>
      </w:r>
    </w:p>
    <w:p w:rsidRPr="009C2108" w:rsidR="0083425D" w:rsidRDefault="0083425D" w14:paraId="12781EF3" w14:textId="77777777">
      <w:pPr>
        <w:spacing w:after="0" w:line="240" w:lineRule="auto"/>
        <w:rPr>
          <w:rFonts w:ascii="Times New Roman" w:hAnsi="Times New Roman" w:eastAsia="Times New Roman" w:cs="Times New Roman"/>
          <w:sz w:val="24"/>
          <w:highlight w:val="yellow"/>
        </w:rPr>
      </w:pPr>
      <w:r w:rsidRPr="009C2108">
        <w:rPr>
          <w:rFonts w:ascii="Times New Roman" w:hAnsi="Times New Roman" w:eastAsia="Times New Roman" w:cs="Times New Roman"/>
          <w:sz w:val="24"/>
          <w:highlight w:val="yellow"/>
        </w:rPr>
        <w:t xml:space="preserve">Include the method for amending the constitution here. Define the process for proposing an amendment, providing notice to the organization or executive board, and the exact voting procedure for approving the amendment. </w:t>
      </w:r>
    </w:p>
    <w:p w:rsidRPr="009C2108" w:rsidR="0083425D" w:rsidP="0083425D" w:rsidRDefault="0083425D" w14:paraId="29013F05" w14:textId="097617B5">
      <w:pPr>
        <w:spacing w:after="0" w:line="240" w:lineRule="auto"/>
        <w:ind w:left="720"/>
        <w:rPr>
          <w:rFonts w:ascii="Times New Roman" w:hAnsi="Times New Roman" w:eastAsia="Times New Roman" w:cs="Times New Roman"/>
          <w:sz w:val="24"/>
          <w:highlight w:val="yellow"/>
        </w:rPr>
      </w:pPr>
      <w:r w:rsidRPr="009C2108">
        <w:rPr>
          <w:rFonts w:ascii="Times New Roman" w:hAnsi="Times New Roman" w:eastAsia="Times New Roman" w:cs="Times New Roman"/>
          <w:sz w:val="24"/>
          <w:highlight w:val="yellow"/>
        </w:rPr>
        <w:lastRenderedPageBreak/>
        <w:t xml:space="preserve">XI. Any proposed amendments should be presented to the organization in writing and should not be acted upon when initially introduced. Upon initial introduction, the proposed amendments should be read in the general meeting, then read again at a specified number of subsequent general meetings and the general meeting in which the votes will be </w:t>
      </w:r>
      <w:proofErr w:type="gramStart"/>
      <w:r w:rsidRPr="009C2108">
        <w:rPr>
          <w:rFonts w:ascii="Times New Roman" w:hAnsi="Times New Roman" w:eastAsia="Times New Roman" w:cs="Times New Roman"/>
          <w:sz w:val="24"/>
          <w:highlight w:val="yellow"/>
        </w:rPr>
        <w:t>taken, and</w:t>
      </w:r>
      <w:proofErr w:type="gramEnd"/>
      <w:r w:rsidRPr="009C2108">
        <w:rPr>
          <w:rFonts w:ascii="Times New Roman" w:hAnsi="Times New Roman" w:eastAsia="Times New Roman" w:cs="Times New Roman"/>
          <w:sz w:val="24"/>
          <w:highlight w:val="yellow"/>
        </w:rPr>
        <w:t xml:space="preserve"> should either require a two-third or three-quarter majority of voting members (a quorum being present) or a majority or two-thirds of the entire voting membership of the organization, present or not. The constitution should not be amended easily or frequently.</w:t>
      </w:r>
    </w:p>
    <w:p w:rsidRPr="009C2108" w:rsidR="0083425D" w:rsidRDefault="0083425D" w14:paraId="0DEEBCE3" w14:textId="77777777">
      <w:pPr>
        <w:spacing w:after="0" w:line="240" w:lineRule="auto"/>
        <w:rPr>
          <w:rFonts w:ascii="Times New Roman" w:hAnsi="Times New Roman" w:eastAsia="Times New Roman" w:cs="Times New Roman"/>
          <w:b/>
          <w:bCs/>
          <w:i/>
          <w:iCs/>
          <w:sz w:val="24"/>
          <w:highlight w:val="yellow"/>
        </w:rPr>
      </w:pPr>
    </w:p>
    <w:p w:rsidRPr="009C2108" w:rsidR="006E71F8" w:rsidRDefault="005A3364" w14:paraId="2770BF9E" w14:textId="2FDB5F96">
      <w:pPr>
        <w:spacing w:after="0" w:line="240" w:lineRule="auto"/>
        <w:rPr>
          <w:b/>
          <w:bCs/>
          <w:i/>
          <w:iCs/>
          <w:highlight w:val="yellow"/>
        </w:rPr>
      </w:pPr>
      <w:r w:rsidRPr="009C2108">
        <w:rPr>
          <w:rFonts w:ascii="Times New Roman" w:hAnsi="Times New Roman" w:eastAsia="Times New Roman" w:cs="Times New Roman"/>
          <w:b/>
          <w:bCs/>
          <w:i/>
          <w:iCs/>
          <w:sz w:val="24"/>
          <w:highlight w:val="yellow"/>
        </w:rPr>
        <w:t>Article X</w:t>
      </w:r>
      <w:r w:rsidRPr="009C2108" w:rsidR="0083425D">
        <w:rPr>
          <w:rFonts w:ascii="Times New Roman" w:hAnsi="Times New Roman" w:eastAsia="Times New Roman" w:cs="Times New Roman"/>
          <w:b/>
          <w:bCs/>
          <w:i/>
          <w:iCs/>
          <w:sz w:val="24"/>
          <w:highlight w:val="yellow"/>
        </w:rPr>
        <w:t>II</w:t>
      </w:r>
      <w:r w:rsidRPr="009C2108">
        <w:rPr>
          <w:rFonts w:ascii="Times New Roman" w:hAnsi="Times New Roman" w:eastAsia="Times New Roman" w:cs="Times New Roman"/>
          <w:b/>
          <w:bCs/>
          <w:i/>
          <w:iCs/>
          <w:sz w:val="24"/>
          <w:highlight w:val="yellow"/>
        </w:rPr>
        <w:t xml:space="preserve"> – Method of Dissolution of Organization </w:t>
      </w:r>
    </w:p>
    <w:p w:rsidRPr="0083425D" w:rsidR="006E71F8" w:rsidRDefault="0083425D" w14:paraId="299C77A1" w14:textId="16DF4B92">
      <w:pPr>
        <w:spacing w:after="0" w:line="240" w:lineRule="auto"/>
        <w:rPr>
          <w:bCs/>
        </w:rPr>
      </w:pPr>
      <w:r w:rsidRPr="009C2108">
        <w:rPr>
          <w:rFonts w:ascii="Times New Roman" w:hAnsi="Times New Roman" w:eastAsia="Times New Roman" w:cs="Times New Roman"/>
          <w:bCs/>
          <w:sz w:val="24"/>
          <w:highlight w:val="yellow"/>
        </w:rPr>
        <w:t>Requirements and procedures for dissolution of the student organization should be stated. Should any organization assets and debts exist, appropriate means for disposing of these assets and debts should be specified clearly and unequivocally. Upon the official dissolution of the organization, Student Activities staff must be contacted to remove organization information from website.</w:t>
      </w:r>
    </w:p>
    <w:p w:rsidR="006E71F8" w:rsidRDefault="006E71F8" w14:paraId="5C21E190" w14:textId="77777777">
      <w:pPr>
        <w:spacing w:after="0" w:line="240" w:lineRule="auto"/>
      </w:pPr>
    </w:p>
    <w:p w:rsidR="006E71F8" w:rsidRDefault="006E71F8" w14:paraId="1AD73F16" w14:textId="77777777">
      <w:pPr>
        <w:spacing w:after="0" w:line="240" w:lineRule="auto"/>
      </w:pPr>
    </w:p>
    <w:p w:rsidR="006E71F8" w:rsidRDefault="006E71F8" w14:paraId="4E9BE670" w14:textId="77777777">
      <w:pPr>
        <w:spacing w:after="0" w:line="240" w:lineRule="auto"/>
      </w:pPr>
    </w:p>
    <w:p w:rsidR="006E71F8" w:rsidRDefault="006E71F8" w14:paraId="4DE44069" w14:textId="77777777">
      <w:pPr>
        <w:spacing w:after="0" w:line="240" w:lineRule="auto"/>
      </w:pPr>
    </w:p>
    <w:p w:rsidR="006E71F8" w:rsidRDefault="006E71F8" w14:paraId="4887E14C" w14:textId="77777777">
      <w:pPr>
        <w:spacing w:after="0" w:line="240" w:lineRule="auto"/>
      </w:pPr>
    </w:p>
    <w:p w:rsidR="006E71F8" w:rsidRDefault="006E71F8" w14:paraId="1FDB02B1" w14:textId="77777777">
      <w:pPr>
        <w:spacing w:after="0" w:line="240" w:lineRule="auto"/>
      </w:pPr>
    </w:p>
    <w:p w:rsidR="006E71F8" w:rsidRDefault="006E71F8" w14:paraId="3003113A" w14:textId="77777777">
      <w:pPr>
        <w:spacing w:after="0" w:line="240" w:lineRule="auto"/>
      </w:pPr>
    </w:p>
    <w:p w:rsidR="006E71F8" w:rsidRDefault="006E71F8" w14:paraId="00B89825" w14:textId="77777777">
      <w:pPr>
        <w:spacing w:after="0" w:line="240" w:lineRule="auto"/>
      </w:pPr>
    </w:p>
    <w:p w:rsidR="006E71F8" w:rsidRDefault="006E71F8" w14:paraId="44B16E27" w14:textId="77777777">
      <w:pPr>
        <w:spacing w:after="0" w:line="240" w:lineRule="auto"/>
      </w:pPr>
    </w:p>
    <w:p w:rsidR="006E71F8" w:rsidRDefault="006E71F8" w14:paraId="65DB962C" w14:textId="77777777">
      <w:pPr>
        <w:spacing w:after="0" w:line="240" w:lineRule="auto"/>
      </w:pPr>
    </w:p>
    <w:p w:rsidR="006E71F8" w:rsidRDefault="006E71F8" w14:paraId="341D10A5" w14:textId="77777777">
      <w:pPr>
        <w:spacing w:after="0" w:line="240" w:lineRule="auto"/>
      </w:pPr>
    </w:p>
    <w:p w:rsidR="006E71F8" w:rsidRDefault="006E71F8" w14:paraId="5A144AAE" w14:textId="77777777">
      <w:pPr>
        <w:spacing w:after="0" w:line="240" w:lineRule="auto"/>
      </w:pPr>
    </w:p>
    <w:p w:rsidR="006E71F8" w:rsidRDefault="006E71F8" w14:paraId="5781CCA7" w14:textId="77777777">
      <w:pPr>
        <w:spacing w:after="0" w:line="240" w:lineRule="auto"/>
      </w:pPr>
    </w:p>
    <w:p w:rsidR="006E71F8" w:rsidRDefault="006E71F8" w14:paraId="2994FB89" w14:textId="77777777">
      <w:pPr>
        <w:spacing w:after="0" w:line="240" w:lineRule="auto"/>
      </w:pPr>
    </w:p>
    <w:p w:rsidR="006E71F8" w:rsidRDefault="006E71F8" w14:paraId="53827A94" w14:textId="77777777">
      <w:pPr>
        <w:spacing w:after="0" w:line="240" w:lineRule="auto"/>
      </w:pPr>
    </w:p>
    <w:p w:rsidR="006E71F8" w:rsidRDefault="006E71F8" w14:paraId="214E7733" w14:textId="18D2F5EF">
      <w:pPr>
        <w:spacing w:line="240" w:lineRule="auto"/>
      </w:pPr>
      <w:bookmarkStart w:name="h.gjdgxs" w:colFirst="0" w:colLast="0" w:id="0"/>
      <w:bookmarkEnd w:id="0"/>
    </w:p>
    <w:sectPr w:rsidR="006E71F8">
      <w:pgSz w:w="12240" w:h="15840" w:orient="portrait"/>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1F8"/>
    <w:rsid w:val="000317D8"/>
    <w:rsid w:val="00034E53"/>
    <w:rsid w:val="001730E2"/>
    <w:rsid w:val="00205AA6"/>
    <w:rsid w:val="002A5D06"/>
    <w:rsid w:val="002D1F92"/>
    <w:rsid w:val="003760CE"/>
    <w:rsid w:val="00392508"/>
    <w:rsid w:val="003B153A"/>
    <w:rsid w:val="003C2911"/>
    <w:rsid w:val="003C753E"/>
    <w:rsid w:val="00426044"/>
    <w:rsid w:val="00485C85"/>
    <w:rsid w:val="00507399"/>
    <w:rsid w:val="00524462"/>
    <w:rsid w:val="005A3364"/>
    <w:rsid w:val="006A089C"/>
    <w:rsid w:val="006C4D27"/>
    <w:rsid w:val="006E71F8"/>
    <w:rsid w:val="0083425D"/>
    <w:rsid w:val="009C2108"/>
    <w:rsid w:val="00A85764"/>
    <w:rsid w:val="00AB0B95"/>
    <w:rsid w:val="00B80969"/>
    <w:rsid w:val="00C273F7"/>
    <w:rsid w:val="00C61CF4"/>
    <w:rsid w:val="00C64174"/>
    <w:rsid w:val="00C9120D"/>
    <w:rsid w:val="00CD1A3E"/>
    <w:rsid w:val="00D927C4"/>
    <w:rsid w:val="00F9225C"/>
    <w:rsid w:val="017BC201"/>
    <w:rsid w:val="017BC201"/>
    <w:rsid w:val="0BFD3EDD"/>
    <w:rsid w:val="0D990F3E"/>
    <w:rsid w:val="0D990F3E"/>
    <w:rsid w:val="0F34DF9F"/>
    <w:rsid w:val="126C8061"/>
    <w:rsid w:val="15A42123"/>
    <w:rsid w:val="22EBB1F4"/>
    <w:rsid w:val="26511784"/>
    <w:rsid w:val="26511784"/>
    <w:rsid w:val="3EA4DA5B"/>
    <w:rsid w:val="43784B7E"/>
    <w:rsid w:val="461919A9"/>
    <w:rsid w:val="46C9149D"/>
    <w:rsid w:val="4A00B55F"/>
    <w:rsid w:val="5AD84B62"/>
    <w:rsid w:val="6E2DFD74"/>
    <w:rsid w:val="6E2DFD74"/>
    <w:rsid w:val="6FC1E04F"/>
    <w:rsid w:val="77D4DFBA"/>
    <w:rsid w:val="7E442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903EF"/>
  <w15:docId w15:val="{790197B7-FAE9-4614-BE1A-F9AE04FD9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color w:val="000000"/>
        <w:sz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hAnsi="Georgia" w:eastAsia="Georgia" w:cs="Georgia"/>
      <w:i/>
      <w:color w:val="666666"/>
      <w:sz w:val="48"/>
    </w:rPr>
  </w:style>
  <w:style w:type="character" w:styleId="Hyperlink">
    <w:name w:val="Hyperlink"/>
    <w:basedOn w:val="DefaultParagraphFont"/>
    <w:uiPriority w:val="99"/>
    <w:unhideWhenUsed/>
    <w:rsid w:val="00A85764"/>
    <w:rPr>
      <w:color w:val="0000FF" w:themeColor="hyperlink"/>
      <w:u w:val="single"/>
    </w:rPr>
  </w:style>
  <w:style w:type="character" w:styleId="UnresolvedMention">
    <w:name w:val="Unresolved Mention"/>
    <w:basedOn w:val="DefaultParagraphFont"/>
    <w:uiPriority w:val="99"/>
    <w:semiHidden/>
    <w:unhideWhenUsed/>
    <w:rsid w:val="00A857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0376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mailto:titleIX@osu.edu" TargetMode="External" Id="rId6" /><Relationship Type="http://schemas.openxmlformats.org/officeDocument/2006/relationships/hyperlink" Target="http://titleIX.osu.edu" TargetMode="External" Id="rId5" /><Relationship Type="http://schemas.openxmlformats.org/officeDocument/2006/relationships/hyperlink" Target="https://hr.osu.edu/public/documents/policy/policy115.pdf" TargetMode="Externa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Toshiba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Ladies of Leadership Consitution.docx</dc:title>
  <dc:creator>Zamone</dc:creator>
  <lastModifiedBy>Cauchi, Makenzie N.</lastModifiedBy>
  <revision>4</revision>
  <dcterms:created xsi:type="dcterms:W3CDTF">2022-04-15T18:43:00.0000000Z</dcterms:created>
  <dcterms:modified xsi:type="dcterms:W3CDTF">2022-04-15T20:32:04.6162297Z</dcterms:modified>
</coreProperties>
</file>